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F25B1" w:rsidRDefault="00AF25B1">
      <w:pPr>
        <w:widowControl w:val="0"/>
        <w:autoSpaceDE w:val="0"/>
        <w:autoSpaceDN w:val="0"/>
        <w:adjustRightInd w:val="0"/>
        <w:rPr>
          <w:rFonts w:ascii="Arial" w:hAnsi="Arial" w:cs="Arial"/>
        </w:rPr>
      </w:pPr>
      <w:r>
        <w:rPr>
          <w:rFonts w:ascii="Arial" w:hAnsi="Arial" w:cs="Arial"/>
        </w:rPr>
        <w:t>08/25/2009</w:t>
      </w:r>
    </w:p>
    <w:p w:rsidR="00AF25B1" w:rsidRDefault="00AF25B1">
      <w:pPr>
        <w:widowControl w:val="0"/>
        <w:autoSpaceDE w:val="0"/>
        <w:autoSpaceDN w:val="0"/>
        <w:adjustRightInd w:val="0"/>
        <w:rPr>
          <w:rFonts w:ascii="Arial" w:hAnsi="Arial" w:cs="Arial"/>
          <w:sz w:val="32"/>
          <w:szCs w:val="32"/>
        </w:rPr>
      </w:pPr>
      <w:r>
        <w:rPr>
          <w:rFonts w:ascii="Arial" w:hAnsi="Arial" w:cs="Arial"/>
          <w:sz w:val="32"/>
          <w:szCs w:val="32"/>
        </w:rPr>
        <w:t xml:space="preserve">GoldMine </w:t>
      </w:r>
      <w:smartTag w:uri="urn:schemas-microsoft-com:office:smarttags" w:element="City">
        <w:smartTag w:uri="urn:schemas-microsoft-com:office:smarttags" w:element="place">
          <w:r>
            <w:rPr>
              <w:rFonts w:ascii="Arial" w:hAnsi="Arial" w:cs="Arial"/>
              <w:sz w:val="32"/>
              <w:szCs w:val="32"/>
            </w:rPr>
            <w:t>Mobile</w:t>
          </w:r>
        </w:smartTag>
      </w:smartTag>
      <w:r>
        <w:rPr>
          <w:rFonts w:ascii="Arial" w:hAnsi="Arial" w:cs="Arial"/>
          <w:sz w:val="32"/>
          <w:szCs w:val="32"/>
        </w:rPr>
        <w:t xml:space="preserve"> 4.0.0</w:t>
      </w:r>
    </w:p>
    <w:p w:rsidR="00AF25B1" w:rsidRPr="00D00D32" w:rsidRDefault="00AF25B1">
      <w:pPr>
        <w:widowControl w:val="0"/>
        <w:autoSpaceDE w:val="0"/>
        <w:autoSpaceDN w:val="0"/>
        <w:adjustRightInd w:val="0"/>
        <w:rPr>
          <w:rFonts w:ascii="Arial" w:hAnsi="Arial" w:cs="Arial"/>
          <w:sz w:val="32"/>
          <w:szCs w:val="32"/>
        </w:rPr>
      </w:pPr>
    </w:p>
    <w:p w:rsidR="00AF25B1" w:rsidRDefault="00AF25B1" w:rsidP="00F2371C">
      <w:pPr>
        <w:widowControl w:val="0"/>
        <w:numPr>
          <w:ilvl w:val="0"/>
          <w:numId w:val="23"/>
        </w:numPr>
        <w:autoSpaceDE w:val="0"/>
        <w:autoSpaceDN w:val="0"/>
        <w:adjustRightInd w:val="0"/>
        <w:rPr>
          <w:rFonts w:ascii="Arial" w:hAnsi="Arial" w:cs="Arial"/>
        </w:rPr>
      </w:pPr>
      <w:r>
        <w:rPr>
          <w:rFonts w:ascii="Arial" w:hAnsi="Arial" w:cs="Arial"/>
        </w:rPr>
        <w:t xml:space="preserve">GoldMine </w:t>
      </w:r>
      <w:smartTag w:uri="urn:schemas-microsoft-com:office:smarttags" w:element="place">
        <w:r>
          <w:rPr>
            <w:rFonts w:ascii="Arial" w:hAnsi="Arial" w:cs="Arial"/>
          </w:rPr>
          <w:t>Mobile</w:t>
        </w:r>
      </w:smartTag>
      <w:r>
        <w:rPr>
          <w:rFonts w:ascii="Arial" w:hAnsi="Arial" w:cs="Arial"/>
        </w:rPr>
        <w:t xml:space="preserve"> 8.5 support with ability to create notes on GoldMine mobile. </w:t>
      </w:r>
    </w:p>
    <w:p w:rsidR="00AF25B1" w:rsidRDefault="00AF25B1" w:rsidP="00BB3B60">
      <w:pPr>
        <w:widowControl w:val="0"/>
        <w:autoSpaceDE w:val="0"/>
        <w:autoSpaceDN w:val="0"/>
        <w:adjustRightInd w:val="0"/>
        <w:ind w:left="720"/>
        <w:rPr>
          <w:rFonts w:ascii="Arial" w:hAnsi="Arial" w:cs="Arial"/>
        </w:rPr>
      </w:pPr>
    </w:p>
    <w:p w:rsidR="00AF25B1" w:rsidRDefault="00AF25B1" w:rsidP="00F2371C">
      <w:pPr>
        <w:widowControl w:val="0"/>
        <w:numPr>
          <w:ilvl w:val="0"/>
          <w:numId w:val="23"/>
        </w:numPr>
        <w:autoSpaceDE w:val="0"/>
        <w:autoSpaceDN w:val="0"/>
        <w:adjustRightInd w:val="0"/>
        <w:rPr>
          <w:rFonts w:ascii="Arial" w:hAnsi="Arial" w:cs="Arial"/>
        </w:rPr>
      </w:pPr>
      <w:r>
        <w:rPr>
          <w:rFonts w:ascii="Arial" w:hAnsi="Arial" w:cs="Arial"/>
        </w:rPr>
        <w:t>Support for BlackBerry Bold and BlackBerry Storm.</w:t>
      </w:r>
    </w:p>
    <w:p w:rsidR="00AF25B1" w:rsidRPr="00F2371C" w:rsidRDefault="00AF25B1" w:rsidP="00F2371C">
      <w:pPr>
        <w:widowControl w:val="0"/>
        <w:autoSpaceDE w:val="0"/>
        <w:autoSpaceDN w:val="0"/>
        <w:adjustRightInd w:val="0"/>
        <w:ind w:left="720"/>
        <w:rPr>
          <w:rFonts w:ascii="Arial" w:hAnsi="Arial" w:cs="Arial"/>
        </w:rPr>
      </w:pPr>
    </w:p>
    <w:p w:rsidR="00AF25B1" w:rsidRPr="00F2371C" w:rsidRDefault="00AF25B1" w:rsidP="00F2371C">
      <w:pPr>
        <w:widowControl w:val="0"/>
        <w:numPr>
          <w:ilvl w:val="0"/>
          <w:numId w:val="23"/>
        </w:numPr>
        <w:autoSpaceDE w:val="0"/>
        <w:autoSpaceDN w:val="0"/>
        <w:adjustRightInd w:val="0"/>
        <w:rPr>
          <w:rFonts w:ascii="Arial" w:hAnsi="Arial" w:cs="Arial"/>
        </w:rPr>
      </w:pPr>
      <w:r>
        <w:rPr>
          <w:rFonts w:ascii="Arial" w:hAnsi="Arial" w:cs="Arial"/>
        </w:rPr>
        <w:t xml:space="preserve">RM </w:t>
      </w:r>
      <w:r w:rsidRPr="000B7249">
        <w:rPr>
          <w:rFonts w:ascii="Arial" w:hAnsi="Arial" w:cs="Arial"/>
        </w:rPr>
        <w:t>104722</w:t>
      </w:r>
      <w:r>
        <w:rPr>
          <w:rFonts w:ascii="Arial" w:hAnsi="Arial" w:cs="Arial"/>
        </w:rPr>
        <w:t xml:space="preserve"> - </w:t>
      </w:r>
      <w:r w:rsidRPr="00D00D32">
        <w:rPr>
          <w:rFonts w:ascii="Arial" w:hAnsi="Arial" w:cs="Arial"/>
        </w:rPr>
        <w:t>Email sent within the application does not have Activity Type selected</w:t>
      </w:r>
      <w:r>
        <w:rPr>
          <w:rFonts w:ascii="Arial" w:hAnsi="Arial" w:cs="Arial"/>
        </w:rPr>
        <w:t>.</w:t>
      </w:r>
    </w:p>
    <w:p w:rsidR="00AF25B1" w:rsidRDefault="00AF25B1" w:rsidP="00D00D32">
      <w:pPr>
        <w:widowControl w:val="0"/>
        <w:autoSpaceDE w:val="0"/>
        <w:autoSpaceDN w:val="0"/>
        <w:adjustRightInd w:val="0"/>
        <w:ind w:left="720"/>
        <w:rPr>
          <w:rFonts w:ascii="Arial" w:hAnsi="Arial" w:cs="Arial"/>
        </w:rPr>
      </w:pPr>
    </w:p>
    <w:p w:rsidR="00AF25B1" w:rsidRDefault="00AF25B1" w:rsidP="00902C48">
      <w:pPr>
        <w:widowControl w:val="0"/>
        <w:numPr>
          <w:ilvl w:val="0"/>
          <w:numId w:val="23"/>
        </w:numPr>
        <w:autoSpaceDE w:val="0"/>
        <w:autoSpaceDN w:val="0"/>
        <w:adjustRightInd w:val="0"/>
        <w:rPr>
          <w:rFonts w:ascii="Arial" w:hAnsi="Arial" w:cs="Arial"/>
        </w:rPr>
      </w:pPr>
      <w:r>
        <w:rPr>
          <w:rFonts w:ascii="Arial" w:hAnsi="Arial" w:cs="Arial"/>
        </w:rPr>
        <w:t>RM</w:t>
      </w:r>
      <w:r w:rsidRPr="00D00D32">
        <w:rPr>
          <w:rFonts w:ascii="Arial" w:hAnsi="Arial" w:cs="Arial"/>
        </w:rPr>
        <w:t xml:space="preserve"> </w:t>
      </w:r>
      <w:r w:rsidRPr="00444D25">
        <w:rPr>
          <w:rFonts w:ascii="Arial" w:hAnsi="Arial" w:cs="Arial"/>
        </w:rPr>
        <w:t>106350</w:t>
      </w:r>
      <w:r>
        <w:rPr>
          <w:rFonts w:ascii="Arial" w:hAnsi="Arial" w:cs="Arial"/>
        </w:rPr>
        <w:t xml:space="preserve"> </w:t>
      </w:r>
      <w:r w:rsidRPr="00D00D32">
        <w:rPr>
          <w:rFonts w:ascii="Arial" w:hAnsi="Arial" w:cs="Arial"/>
        </w:rPr>
        <w:t>- Timeout error due to &lt;GMAPI call="SQLStream" SessionID="4"&gt;</w:t>
      </w:r>
      <w:r>
        <w:rPr>
          <w:rFonts w:ascii="Arial" w:hAnsi="Arial" w:cs="Arial"/>
        </w:rPr>
        <w:t xml:space="preserve"> </w:t>
      </w:r>
      <w:r>
        <w:rPr>
          <w:rFonts w:ascii="Arial" w:hAnsi="Arial" w:cs="Arial"/>
        </w:rPr>
        <w:br/>
      </w:r>
    </w:p>
    <w:p w:rsidR="00AF25B1" w:rsidRPr="00F130D3" w:rsidRDefault="00AF25B1" w:rsidP="00F130D3">
      <w:pPr>
        <w:widowControl w:val="0"/>
        <w:numPr>
          <w:ilvl w:val="0"/>
          <w:numId w:val="23"/>
        </w:numPr>
        <w:autoSpaceDE w:val="0"/>
        <w:autoSpaceDN w:val="0"/>
        <w:adjustRightInd w:val="0"/>
        <w:rPr>
          <w:rFonts w:ascii="Arial" w:hAnsi="Arial" w:cs="Arial"/>
        </w:rPr>
      </w:pPr>
      <w:r>
        <w:rPr>
          <w:rFonts w:ascii="Arial" w:hAnsi="Arial" w:cs="Arial"/>
        </w:rPr>
        <w:t xml:space="preserve">RM </w:t>
      </w:r>
      <w:r w:rsidRPr="005766C8">
        <w:rPr>
          <w:rFonts w:ascii="Arial" w:hAnsi="Arial" w:cs="Arial"/>
        </w:rPr>
        <w:t>104720</w:t>
      </w:r>
      <w:r>
        <w:rPr>
          <w:rFonts w:ascii="Arial" w:hAnsi="Arial" w:cs="Arial"/>
        </w:rPr>
        <w:t xml:space="preserve"> - </w:t>
      </w:r>
      <w:r w:rsidRPr="00F130D3">
        <w:rPr>
          <w:rFonts w:ascii="Arial" w:hAnsi="Arial" w:cs="Arial"/>
        </w:rPr>
        <w:t>Switch to the Calendar view on the BlackBerry device and it appears to be only showing the first appt of the day.  Also reported in: FRS Incident# 22623585</w:t>
      </w:r>
    </w:p>
    <w:p w:rsidR="00AF25B1" w:rsidRDefault="00AF25B1" w:rsidP="00F130D3">
      <w:pPr>
        <w:widowControl w:val="0"/>
        <w:autoSpaceDE w:val="0"/>
        <w:autoSpaceDN w:val="0"/>
        <w:adjustRightInd w:val="0"/>
        <w:rPr>
          <w:rFonts w:ascii="Arial" w:hAnsi="Arial" w:cs="Arial"/>
        </w:rPr>
      </w:pPr>
    </w:p>
    <w:p w:rsidR="00AF25B1" w:rsidRDefault="00AF25B1" w:rsidP="00D00D32">
      <w:pPr>
        <w:widowControl w:val="0"/>
        <w:numPr>
          <w:ilvl w:val="0"/>
          <w:numId w:val="23"/>
        </w:numPr>
        <w:autoSpaceDE w:val="0"/>
        <w:autoSpaceDN w:val="0"/>
        <w:adjustRightInd w:val="0"/>
        <w:rPr>
          <w:rFonts w:ascii="Arial" w:hAnsi="Arial" w:cs="Arial"/>
        </w:rPr>
      </w:pPr>
      <w:r>
        <w:rPr>
          <w:rFonts w:ascii="Arial" w:hAnsi="Arial" w:cs="Arial"/>
        </w:rPr>
        <w:t xml:space="preserve">RM </w:t>
      </w:r>
      <w:r w:rsidRPr="004D146E">
        <w:rPr>
          <w:rFonts w:ascii="Arial" w:hAnsi="Arial" w:cs="Arial"/>
        </w:rPr>
        <w:t>105812</w:t>
      </w:r>
      <w:r>
        <w:rPr>
          <w:rFonts w:ascii="Arial" w:hAnsi="Arial" w:cs="Arial"/>
        </w:rPr>
        <w:t xml:space="preserve"> - </w:t>
      </w:r>
      <w:r w:rsidRPr="00D00D32">
        <w:rPr>
          <w:rFonts w:ascii="Arial" w:hAnsi="Arial" w:cs="Arial"/>
        </w:rPr>
        <w:t>Emails sent from BlackBerry device is being linked to additional contacts in GoldMine.</w:t>
      </w:r>
    </w:p>
    <w:p w:rsidR="00AF25B1" w:rsidRDefault="00AF25B1" w:rsidP="00F130D3">
      <w:pPr>
        <w:widowControl w:val="0"/>
        <w:autoSpaceDE w:val="0"/>
        <w:autoSpaceDN w:val="0"/>
        <w:adjustRightInd w:val="0"/>
        <w:rPr>
          <w:rFonts w:ascii="Arial" w:hAnsi="Arial" w:cs="Arial"/>
        </w:rPr>
      </w:pPr>
    </w:p>
    <w:p w:rsidR="00AF25B1" w:rsidRPr="009B6D2A" w:rsidRDefault="00AF25B1" w:rsidP="00D00D32">
      <w:pPr>
        <w:widowControl w:val="0"/>
        <w:numPr>
          <w:ilvl w:val="0"/>
          <w:numId w:val="23"/>
        </w:numPr>
        <w:autoSpaceDE w:val="0"/>
        <w:autoSpaceDN w:val="0"/>
        <w:adjustRightInd w:val="0"/>
        <w:rPr>
          <w:rFonts w:ascii="Arial" w:hAnsi="Arial" w:cs="Arial"/>
        </w:rPr>
      </w:pPr>
      <w:r w:rsidRPr="009B6D2A">
        <w:rPr>
          <w:rFonts w:ascii="Arial" w:hAnsi="Arial" w:cs="Arial"/>
        </w:rPr>
        <w:t xml:space="preserve">RM 103228 - Issue: Events duration needs to reflect correct time frame (minutes). An event scheduled for 30 minutes on the BB shows up as 30 days in GoldMine.  </w:t>
      </w:r>
    </w:p>
    <w:p w:rsidR="00AF25B1" w:rsidRPr="009B6D2A" w:rsidRDefault="00AF25B1" w:rsidP="00F130D3">
      <w:pPr>
        <w:widowControl w:val="0"/>
        <w:autoSpaceDE w:val="0"/>
        <w:autoSpaceDN w:val="0"/>
        <w:adjustRightInd w:val="0"/>
        <w:rPr>
          <w:rFonts w:ascii="Arial" w:hAnsi="Arial" w:cs="Arial"/>
        </w:rPr>
      </w:pPr>
    </w:p>
    <w:p w:rsidR="00AF25B1" w:rsidRDefault="00AF25B1" w:rsidP="00D00D32">
      <w:pPr>
        <w:widowControl w:val="0"/>
        <w:numPr>
          <w:ilvl w:val="0"/>
          <w:numId w:val="23"/>
        </w:numPr>
        <w:autoSpaceDE w:val="0"/>
        <w:autoSpaceDN w:val="0"/>
        <w:adjustRightInd w:val="0"/>
        <w:rPr>
          <w:rFonts w:ascii="Arial" w:hAnsi="Arial" w:cs="Arial"/>
        </w:rPr>
      </w:pPr>
      <w:r>
        <w:rPr>
          <w:rFonts w:ascii="Arial" w:hAnsi="Arial" w:cs="Arial"/>
        </w:rPr>
        <w:t xml:space="preserve">RM 103187 - </w:t>
      </w:r>
      <w:r w:rsidRPr="00F130D3">
        <w:rPr>
          <w:rFonts w:ascii="Arial" w:hAnsi="Arial" w:cs="Arial"/>
        </w:rPr>
        <w:t xml:space="preserve">GoldMine </w:t>
      </w:r>
      <w:smartTag w:uri="urn:schemas-microsoft-com:office:smarttags" w:element="City">
        <w:smartTag w:uri="urn:schemas-microsoft-com:office:smarttags" w:element="place">
          <w:r w:rsidRPr="00F130D3">
            <w:rPr>
              <w:rFonts w:ascii="Arial" w:hAnsi="Arial" w:cs="Arial"/>
            </w:rPr>
            <w:t>Mobile</w:t>
          </w:r>
        </w:smartTag>
      </w:smartTag>
      <w:r w:rsidRPr="00F130D3">
        <w:rPr>
          <w:rFonts w:ascii="Arial" w:hAnsi="Arial" w:cs="Arial"/>
        </w:rPr>
        <w:t xml:space="preserve"> is pointing to the incorrect lookup field for the Next Action activity’s reference field.  Currently GoldMine Mobile is pointing to the MACTNREFCDH lookup field.  GoldMine </w:t>
      </w:r>
      <w:smartTag w:uri="urn:schemas-microsoft-com:office:smarttags" w:element="place">
        <w:r w:rsidRPr="00F130D3">
          <w:rPr>
            <w:rFonts w:ascii="Arial" w:hAnsi="Arial" w:cs="Arial"/>
          </w:rPr>
          <w:t>Mobile</w:t>
        </w:r>
      </w:smartTag>
      <w:r w:rsidRPr="00F130D3">
        <w:rPr>
          <w:rFonts w:ascii="Arial" w:hAnsi="Arial" w:cs="Arial"/>
        </w:rPr>
        <w:t xml:space="preserve"> needs to point to the MNEXTACTIOH field for the Next Action activity’s reference field.</w:t>
      </w:r>
    </w:p>
    <w:p w:rsidR="00AF25B1" w:rsidRDefault="00AF25B1" w:rsidP="00F130D3">
      <w:pPr>
        <w:widowControl w:val="0"/>
        <w:autoSpaceDE w:val="0"/>
        <w:autoSpaceDN w:val="0"/>
        <w:adjustRightInd w:val="0"/>
        <w:rPr>
          <w:rFonts w:ascii="Arial" w:hAnsi="Arial" w:cs="Arial"/>
        </w:rPr>
      </w:pPr>
    </w:p>
    <w:p w:rsidR="00AF25B1" w:rsidRDefault="00AF25B1" w:rsidP="00F130D3">
      <w:pPr>
        <w:widowControl w:val="0"/>
        <w:numPr>
          <w:ilvl w:val="0"/>
          <w:numId w:val="23"/>
        </w:numPr>
        <w:autoSpaceDE w:val="0"/>
        <w:autoSpaceDN w:val="0"/>
        <w:adjustRightInd w:val="0"/>
        <w:rPr>
          <w:rFonts w:ascii="Arial" w:hAnsi="Arial" w:cs="Arial"/>
        </w:rPr>
      </w:pPr>
      <w:r>
        <w:rPr>
          <w:rFonts w:ascii="Arial" w:hAnsi="Arial" w:cs="Arial"/>
        </w:rPr>
        <w:t>RM</w:t>
      </w:r>
      <w:r w:rsidRPr="00D00D32">
        <w:rPr>
          <w:rFonts w:ascii="Arial" w:hAnsi="Arial" w:cs="Arial"/>
        </w:rPr>
        <w:t xml:space="preserve"> </w:t>
      </w:r>
      <w:r w:rsidRPr="004D146E">
        <w:rPr>
          <w:rFonts w:ascii="Arial" w:hAnsi="Arial" w:cs="Arial"/>
        </w:rPr>
        <w:t>103230</w:t>
      </w:r>
      <w:r>
        <w:rPr>
          <w:rFonts w:ascii="Arial" w:hAnsi="Arial" w:cs="Arial"/>
        </w:rPr>
        <w:t xml:space="preserve"> </w:t>
      </w:r>
      <w:r w:rsidRPr="00D00D32">
        <w:rPr>
          <w:rFonts w:ascii="Arial" w:hAnsi="Arial" w:cs="Arial"/>
        </w:rPr>
        <w:t>- Currently must have a contact value when you edit an unlinked activity</w:t>
      </w:r>
    </w:p>
    <w:p w:rsidR="00AF25B1" w:rsidRDefault="00AF25B1" w:rsidP="00F130D3">
      <w:pPr>
        <w:widowControl w:val="0"/>
        <w:autoSpaceDE w:val="0"/>
        <w:autoSpaceDN w:val="0"/>
        <w:adjustRightInd w:val="0"/>
        <w:rPr>
          <w:rFonts w:ascii="Arial" w:hAnsi="Arial" w:cs="Arial"/>
        </w:rPr>
      </w:pPr>
    </w:p>
    <w:p w:rsidR="00AF25B1" w:rsidRDefault="00AF25B1" w:rsidP="00F130D3">
      <w:pPr>
        <w:widowControl w:val="0"/>
        <w:numPr>
          <w:ilvl w:val="0"/>
          <w:numId w:val="23"/>
        </w:numPr>
        <w:autoSpaceDE w:val="0"/>
        <w:autoSpaceDN w:val="0"/>
        <w:adjustRightInd w:val="0"/>
        <w:rPr>
          <w:rFonts w:ascii="Arial" w:hAnsi="Arial" w:cs="Arial"/>
        </w:rPr>
      </w:pPr>
      <w:r>
        <w:rPr>
          <w:rFonts w:ascii="Arial" w:hAnsi="Arial" w:cs="Arial"/>
        </w:rPr>
        <w:t xml:space="preserve">RM </w:t>
      </w:r>
      <w:r w:rsidRPr="004D146E">
        <w:rPr>
          <w:rFonts w:ascii="Arial" w:hAnsi="Arial" w:cs="Arial"/>
        </w:rPr>
        <w:t>103226</w:t>
      </w:r>
      <w:r>
        <w:rPr>
          <w:rFonts w:ascii="Arial" w:hAnsi="Arial" w:cs="Arial"/>
        </w:rPr>
        <w:t xml:space="preserve"> - </w:t>
      </w:r>
      <w:r w:rsidRPr="00F130D3">
        <w:rPr>
          <w:rFonts w:ascii="Arial" w:hAnsi="Arial" w:cs="Arial"/>
        </w:rPr>
        <w:t>The duration list is strange (0, 155, 310, 465, 620, 775, 930, 1085...etc).  The other activity types are in nice 5-min increments</w:t>
      </w:r>
      <w:r>
        <w:rPr>
          <w:rFonts w:ascii="Arial" w:hAnsi="Arial" w:cs="Arial"/>
        </w:rPr>
        <w:t>.</w:t>
      </w:r>
    </w:p>
    <w:p w:rsidR="00AF25B1" w:rsidRDefault="00AF25B1" w:rsidP="00F130D3">
      <w:pPr>
        <w:pStyle w:val="ListParagraph"/>
        <w:rPr>
          <w:rFonts w:ascii="Arial" w:hAnsi="Arial" w:cs="Arial"/>
        </w:rPr>
      </w:pPr>
    </w:p>
    <w:p w:rsidR="00AF25B1" w:rsidRDefault="00AF25B1" w:rsidP="00F130D3">
      <w:pPr>
        <w:widowControl w:val="0"/>
        <w:numPr>
          <w:ilvl w:val="0"/>
          <w:numId w:val="23"/>
        </w:numPr>
        <w:autoSpaceDE w:val="0"/>
        <w:autoSpaceDN w:val="0"/>
        <w:adjustRightInd w:val="0"/>
        <w:rPr>
          <w:rFonts w:ascii="Arial" w:hAnsi="Arial" w:cs="Arial"/>
        </w:rPr>
      </w:pPr>
      <w:r>
        <w:rPr>
          <w:rFonts w:ascii="Arial" w:hAnsi="Arial" w:cs="Arial"/>
        </w:rPr>
        <w:t xml:space="preserve">VMPAuthentication Server and VMP Mobile Data Service Windows Services no longer requires GoldMine licenses to run. </w:t>
      </w:r>
    </w:p>
    <w:p w:rsidR="00AF25B1" w:rsidRDefault="00AF25B1">
      <w:pPr>
        <w:widowControl w:val="0"/>
        <w:autoSpaceDE w:val="0"/>
        <w:autoSpaceDN w:val="0"/>
        <w:adjustRightInd w:val="0"/>
        <w:rPr>
          <w:rFonts w:ascii="Arial" w:hAnsi="Arial" w:cs="Arial"/>
        </w:rPr>
      </w:pPr>
      <w:r>
        <w:rPr>
          <w:rFonts w:ascii="Arial" w:hAnsi="Arial" w:cs="Arial"/>
        </w:rPr>
        <w:br w:type="page"/>
        <w:t>03/20/2009</w:t>
      </w:r>
    </w:p>
    <w:p w:rsidR="00AF25B1" w:rsidRDefault="00AF25B1">
      <w:pPr>
        <w:widowControl w:val="0"/>
        <w:autoSpaceDE w:val="0"/>
        <w:autoSpaceDN w:val="0"/>
        <w:adjustRightInd w:val="0"/>
        <w:rPr>
          <w:rFonts w:ascii="Arial" w:hAnsi="Arial" w:cs="Arial"/>
          <w:sz w:val="32"/>
          <w:szCs w:val="32"/>
        </w:rPr>
      </w:pPr>
      <w:r>
        <w:rPr>
          <w:rFonts w:ascii="Arial" w:hAnsi="Arial" w:cs="Arial"/>
          <w:sz w:val="32"/>
          <w:szCs w:val="32"/>
        </w:rPr>
        <w:t xml:space="preserve">GoldMine </w:t>
      </w:r>
      <w:smartTag w:uri="urn:schemas-microsoft-com:office:smarttags" w:element="place">
        <w:r>
          <w:rPr>
            <w:rFonts w:ascii="Arial" w:hAnsi="Arial" w:cs="Arial"/>
            <w:sz w:val="32"/>
            <w:szCs w:val="32"/>
          </w:rPr>
          <w:t>Mobile</w:t>
        </w:r>
      </w:smartTag>
      <w:r>
        <w:rPr>
          <w:rFonts w:ascii="Arial" w:hAnsi="Arial" w:cs="Arial"/>
          <w:sz w:val="32"/>
          <w:szCs w:val="32"/>
        </w:rPr>
        <w:t xml:space="preserve"> 3.0.33</w:t>
      </w:r>
    </w:p>
    <w:p w:rsidR="00AF25B1" w:rsidRDefault="00AF25B1">
      <w:pPr>
        <w:widowControl w:val="0"/>
        <w:autoSpaceDE w:val="0"/>
        <w:autoSpaceDN w:val="0"/>
        <w:adjustRightInd w:val="0"/>
        <w:rPr>
          <w:rFonts w:ascii="Arial" w:hAnsi="Arial" w:cs="Arial"/>
          <w:sz w:val="32"/>
          <w:szCs w:val="32"/>
        </w:rPr>
      </w:pPr>
    </w:p>
    <w:p w:rsidR="00AF25B1" w:rsidRDefault="00AF25B1">
      <w:pPr>
        <w:widowControl w:val="0"/>
        <w:autoSpaceDE w:val="0"/>
        <w:autoSpaceDN w:val="0"/>
        <w:adjustRightInd w:val="0"/>
        <w:rPr>
          <w:rFonts w:ascii="Arial" w:hAnsi="Arial" w:cs="Arial"/>
          <w:b/>
          <w:bCs/>
        </w:rPr>
      </w:pPr>
      <w:r>
        <w:rPr>
          <w:rFonts w:ascii="Arial" w:hAnsi="Arial" w:cs="Arial"/>
          <w:b/>
          <w:bCs/>
        </w:rPr>
        <w:t>GoldMine Connector</w:t>
      </w:r>
    </w:p>
    <w:p w:rsidR="00AF25B1" w:rsidRDefault="00AF25B1" w:rsidP="00BA3DC1">
      <w:pPr>
        <w:widowControl w:val="0"/>
        <w:numPr>
          <w:ilvl w:val="0"/>
          <w:numId w:val="1"/>
        </w:numPr>
        <w:tabs>
          <w:tab w:val="left" w:pos="720"/>
        </w:tabs>
        <w:autoSpaceDE w:val="0"/>
        <w:autoSpaceDN w:val="0"/>
        <w:adjustRightInd w:val="0"/>
        <w:ind w:left="720" w:hanging="360"/>
        <w:rPr>
          <w:rFonts w:ascii="Arial" w:hAnsi="Arial" w:cs="Arial"/>
        </w:rPr>
      </w:pPr>
      <w:r>
        <w:rPr>
          <w:rFonts w:ascii="Arial" w:hAnsi="Arial" w:cs="Arial"/>
        </w:rPr>
        <w:t>Bug fixes</w:t>
      </w:r>
    </w:p>
    <w:p w:rsidR="00AF25B1" w:rsidRDefault="00AF25B1" w:rsidP="00BA3DC1">
      <w:pPr>
        <w:widowControl w:val="0"/>
        <w:numPr>
          <w:ilvl w:val="12"/>
          <w:numId w:val="0"/>
        </w:numPr>
        <w:tabs>
          <w:tab w:val="left" w:pos="1440"/>
        </w:tabs>
        <w:autoSpaceDE w:val="0"/>
        <w:autoSpaceDN w:val="0"/>
        <w:adjustRightInd w:val="0"/>
        <w:ind w:left="1440" w:hanging="360"/>
        <w:rPr>
          <w:rFonts w:ascii="Arial" w:hAnsi="Arial" w:cs="Arial"/>
        </w:rPr>
      </w:pPr>
      <w:r>
        <w:rPr>
          <w:rFonts w:ascii="Arial" w:hAnsi="Arial" w:cs="Arial"/>
        </w:rPr>
        <w:t>1.</w:t>
      </w:r>
      <w:r>
        <w:rPr>
          <w:rFonts w:ascii="Arial" w:hAnsi="Arial" w:cs="Arial"/>
        </w:rPr>
        <w:tab/>
        <w:t>Fixed an issue where connector was missing few contacts during sync and FDR.</w:t>
      </w:r>
    </w:p>
    <w:p w:rsidR="00AF25B1" w:rsidRDefault="00AF25B1" w:rsidP="00BA3DC1">
      <w:pPr>
        <w:widowControl w:val="0"/>
        <w:numPr>
          <w:ilvl w:val="12"/>
          <w:numId w:val="0"/>
        </w:numPr>
        <w:tabs>
          <w:tab w:val="left" w:pos="1440"/>
        </w:tabs>
        <w:autoSpaceDE w:val="0"/>
        <w:autoSpaceDN w:val="0"/>
        <w:adjustRightInd w:val="0"/>
        <w:ind w:left="1440" w:hanging="360"/>
        <w:rPr>
          <w:rFonts w:ascii="Arial" w:hAnsi="Arial" w:cs="Arial"/>
        </w:rPr>
      </w:pPr>
      <w:r>
        <w:rPr>
          <w:rFonts w:ascii="Arial" w:hAnsi="Arial" w:cs="Arial"/>
        </w:rPr>
        <w:t>2.</w:t>
      </w:r>
      <w:r>
        <w:rPr>
          <w:rFonts w:ascii="Arial" w:hAnsi="Arial" w:cs="Arial"/>
        </w:rPr>
        <w:tab/>
        <w:t>Escaped quote ( ' ) characters in SQL query.</w:t>
      </w:r>
    </w:p>
    <w:p w:rsidR="00AF25B1" w:rsidRDefault="00AF25B1" w:rsidP="00BA3DC1">
      <w:pPr>
        <w:widowControl w:val="0"/>
        <w:numPr>
          <w:ilvl w:val="0"/>
          <w:numId w:val="18"/>
        </w:numPr>
        <w:autoSpaceDE w:val="0"/>
        <w:autoSpaceDN w:val="0"/>
        <w:adjustRightInd w:val="0"/>
        <w:rPr>
          <w:rFonts w:ascii="Arial" w:hAnsi="Arial" w:cs="Arial"/>
        </w:rPr>
      </w:pPr>
      <w:r>
        <w:rPr>
          <w:rFonts w:ascii="Arial" w:hAnsi="Arial" w:cs="Arial"/>
        </w:rPr>
        <w:t>Changed fetch size (FETCH_BATCH_SIZE) to 10 to address XML API buffer size limitation of 64K.</w:t>
      </w:r>
    </w:p>
    <w:p w:rsidR="00AF25B1" w:rsidRDefault="00AF25B1" w:rsidP="00BA3DC1">
      <w:pPr>
        <w:widowControl w:val="0"/>
        <w:numPr>
          <w:ilvl w:val="0"/>
          <w:numId w:val="18"/>
        </w:numPr>
        <w:autoSpaceDE w:val="0"/>
        <w:autoSpaceDN w:val="0"/>
        <w:adjustRightInd w:val="0"/>
        <w:rPr>
          <w:rFonts w:ascii="Arial" w:hAnsi="Arial" w:cs="Arial"/>
        </w:rPr>
      </w:pPr>
      <w:r>
        <w:rPr>
          <w:rFonts w:ascii="Arial" w:hAnsi="Arial" w:cs="Arial"/>
        </w:rPr>
        <w:t>Connector now supports completing unlinked activities on the GMME and GMPE or GMCE.</w:t>
      </w:r>
    </w:p>
    <w:p w:rsidR="00AF25B1" w:rsidRDefault="00AF25B1" w:rsidP="00BA3DC1">
      <w:pPr>
        <w:widowControl w:val="0"/>
        <w:numPr>
          <w:ilvl w:val="0"/>
          <w:numId w:val="18"/>
        </w:numPr>
        <w:autoSpaceDE w:val="0"/>
        <w:autoSpaceDN w:val="0"/>
        <w:adjustRightInd w:val="0"/>
        <w:rPr>
          <w:rFonts w:ascii="Arial" w:hAnsi="Arial" w:cs="Arial"/>
        </w:rPr>
      </w:pPr>
      <w:r>
        <w:rPr>
          <w:rFonts w:ascii="Arial" w:hAnsi="Arial" w:cs="Arial"/>
        </w:rPr>
        <w:t>Primary Email flag now sync successfully to GMME.</w:t>
      </w:r>
    </w:p>
    <w:p w:rsidR="00AF25B1" w:rsidRDefault="00AF25B1" w:rsidP="00BA3DC1">
      <w:pPr>
        <w:widowControl w:val="0"/>
        <w:tabs>
          <w:tab w:val="left" w:pos="1440"/>
        </w:tabs>
        <w:autoSpaceDE w:val="0"/>
        <w:autoSpaceDN w:val="0"/>
        <w:adjustRightInd w:val="0"/>
        <w:rPr>
          <w:rFonts w:ascii="Arial" w:hAnsi="Arial" w:cs="Arial"/>
        </w:rPr>
      </w:pPr>
    </w:p>
    <w:p w:rsidR="00AF25B1" w:rsidRDefault="00AF25B1" w:rsidP="00BA3DC1">
      <w:pPr>
        <w:widowControl w:val="0"/>
        <w:numPr>
          <w:ilvl w:val="0"/>
          <w:numId w:val="1"/>
        </w:numPr>
        <w:tabs>
          <w:tab w:val="left" w:pos="720"/>
        </w:tabs>
        <w:autoSpaceDE w:val="0"/>
        <w:autoSpaceDN w:val="0"/>
        <w:adjustRightInd w:val="0"/>
        <w:ind w:left="720" w:hanging="360"/>
        <w:rPr>
          <w:rFonts w:ascii="Arial" w:hAnsi="Arial" w:cs="Arial"/>
        </w:rPr>
      </w:pPr>
      <w:r>
        <w:rPr>
          <w:rFonts w:ascii="Arial" w:hAnsi="Arial" w:cs="Arial"/>
        </w:rPr>
        <w:t>New features</w:t>
      </w:r>
    </w:p>
    <w:p w:rsidR="00AF25B1" w:rsidRDefault="00AF25B1" w:rsidP="00BA3DC1">
      <w:pPr>
        <w:widowControl w:val="0"/>
        <w:numPr>
          <w:ilvl w:val="12"/>
          <w:numId w:val="0"/>
        </w:numPr>
        <w:tabs>
          <w:tab w:val="left" w:pos="1440"/>
        </w:tabs>
        <w:autoSpaceDE w:val="0"/>
        <w:autoSpaceDN w:val="0"/>
        <w:adjustRightInd w:val="0"/>
        <w:ind w:left="1440" w:hanging="360"/>
        <w:rPr>
          <w:rFonts w:ascii="Arial" w:hAnsi="Arial" w:cs="Arial"/>
        </w:rPr>
      </w:pPr>
      <w:r>
        <w:rPr>
          <w:rFonts w:ascii="Arial" w:hAnsi="Arial" w:cs="Arial"/>
        </w:rPr>
        <w:t>1.</w:t>
      </w:r>
      <w:r>
        <w:rPr>
          <w:rFonts w:ascii="Arial" w:hAnsi="Arial" w:cs="Arial"/>
        </w:rPr>
        <w:tab/>
        <w:t>Added PAST_ACTIVITIES_MAX_DAYS connector property to limit past activities by days. By defaults it is set to 30. See Vaultus Server Maintenance Guide to change this property.</w:t>
      </w:r>
    </w:p>
    <w:p w:rsidR="00AF25B1" w:rsidRDefault="00AF25B1" w:rsidP="00BA3DC1">
      <w:pPr>
        <w:widowControl w:val="0"/>
        <w:numPr>
          <w:ilvl w:val="12"/>
          <w:numId w:val="0"/>
        </w:numPr>
        <w:tabs>
          <w:tab w:val="left" w:pos="1440"/>
        </w:tabs>
        <w:autoSpaceDE w:val="0"/>
        <w:autoSpaceDN w:val="0"/>
        <w:adjustRightInd w:val="0"/>
        <w:ind w:left="1440" w:hanging="360"/>
        <w:rPr>
          <w:rFonts w:ascii="Arial" w:hAnsi="Arial" w:cs="Arial"/>
        </w:rPr>
      </w:pPr>
      <w:r>
        <w:rPr>
          <w:rFonts w:ascii="Arial" w:hAnsi="Arial" w:cs="Arial"/>
        </w:rPr>
        <w:t>2.</w:t>
      </w:r>
      <w:r>
        <w:rPr>
          <w:rFonts w:ascii="Arial" w:hAnsi="Arial" w:cs="Arial"/>
        </w:rPr>
        <w:tab/>
        <w:t>Added IGNORE_VAULTUS_FILTER_ON_ACTIVITY connector property to ignore Vaultus filter on activity so that a user can see all the activities that belong to him even if there is Vaultus filter in place. My default it is set to TRUE. See Vaultus Server Maintenance Guide to change this property.</w:t>
      </w:r>
    </w:p>
    <w:p w:rsidR="00AF25B1" w:rsidRDefault="00AF25B1" w:rsidP="00BA3DC1">
      <w:pPr>
        <w:widowControl w:val="0"/>
        <w:numPr>
          <w:ilvl w:val="12"/>
          <w:numId w:val="0"/>
        </w:numPr>
        <w:tabs>
          <w:tab w:val="left" w:pos="1440"/>
        </w:tabs>
        <w:autoSpaceDE w:val="0"/>
        <w:autoSpaceDN w:val="0"/>
        <w:adjustRightInd w:val="0"/>
        <w:ind w:left="1440" w:hanging="360"/>
        <w:rPr>
          <w:rFonts w:ascii="Arial" w:hAnsi="Arial" w:cs="Arial"/>
        </w:rPr>
      </w:pPr>
      <w:r>
        <w:rPr>
          <w:rFonts w:ascii="Arial" w:hAnsi="Arial" w:cs="Arial"/>
        </w:rPr>
        <w:t>3.</w:t>
      </w:r>
      <w:r>
        <w:rPr>
          <w:rFonts w:ascii="Arial" w:hAnsi="Arial" w:cs="Arial"/>
        </w:rPr>
        <w:tab/>
        <w:t>Added “MY_ACTIVITES_TO_DISPLAY” connector property to filter activities based on Type. My default its set to Call Back,Next Action,Appointment,Other,Event,Sales potential.</w:t>
      </w:r>
    </w:p>
    <w:p w:rsidR="00AF25B1" w:rsidRDefault="00AF25B1" w:rsidP="00BA3DC1">
      <w:pPr>
        <w:widowControl w:val="0"/>
        <w:numPr>
          <w:ilvl w:val="12"/>
          <w:numId w:val="0"/>
        </w:numPr>
        <w:tabs>
          <w:tab w:val="left" w:pos="1440"/>
        </w:tabs>
        <w:autoSpaceDE w:val="0"/>
        <w:autoSpaceDN w:val="0"/>
        <w:adjustRightInd w:val="0"/>
        <w:ind w:left="1440" w:hanging="360"/>
        <w:rPr>
          <w:rFonts w:ascii="Arial" w:hAnsi="Arial" w:cs="Arial"/>
        </w:rPr>
      </w:pPr>
      <w:r>
        <w:rPr>
          <w:rFonts w:ascii="Arial" w:hAnsi="Arial" w:cs="Arial"/>
        </w:rPr>
        <w:t>4.</w:t>
      </w:r>
      <w:r>
        <w:rPr>
          <w:rFonts w:ascii="Arial" w:hAnsi="Arial" w:cs="Arial"/>
        </w:rPr>
        <w:tab/>
        <w:t>Meta-data optimization for better FDR and Sync performance.</w:t>
      </w:r>
    </w:p>
    <w:p w:rsidR="00AF25B1" w:rsidRDefault="00AF25B1" w:rsidP="00913904">
      <w:pPr>
        <w:widowControl w:val="0"/>
        <w:numPr>
          <w:ilvl w:val="12"/>
          <w:numId w:val="0"/>
        </w:numPr>
        <w:tabs>
          <w:tab w:val="left" w:pos="1440"/>
        </w:tabs>
        <w:autoSpaceDE w:val="0"/>
        <w:autoSpaceDN w:val="0"/>
        <w:adjustRightInd w:val="0"/>
        <w:ind w:left="1440" w:hanging="360"/>
        <w:rPr>
          <w:rFonts w:ascii="Arial" w:hAnsi="Arial" w:cs="Arial"/>
        </w:rPr>
      </w:pPr>
      <w:r>
        <w:rPr>
          <w:rFonts w:ascii="Arial" w:hAnsi="Arial" w:cs="Arial"/>
        </w:rPr>
        <w:t>5.</w:t>
      </w:r>
      <w:r>
        <w:rPr>
          <w:rFonts w:ascii="Arial" w:hAnsi="Arial" w:cs="Arial"/>
        </w:rPr>
        <w:tab/>
        <w:t xml:space="preserve">Use of UNC path is supported when VMSServer is run as a Windows Service so that the primary GoldMine system can be on a different machine rather than on the same machine where Vaultus is installed. In the past VMSServer service needed to be run from the command prompt under this configuration. </w:t>
      </w:r>
    </w:p>
    <w:p w:rsidR="00AF25B1" w:rsidRDefault="00AF25B1" w:rsidP="00913904">
      <w:pPr>
        <w:widowControl w:val="0"/>
        <w:numPr>
          <w:ilvl w:val="12"/>
          <w:numId w:val="0"/>
        </w:numPr>
        <w:tabs>
          <w:tab w:val="left" w:pos="1440"/>
        </w:tabs>
        <w:autoSpaceDE w:val="0"/>
        <w:autoSpaceDN w:val="0"/>
        <w:adjustRightInd w:val="0"/>
        <w:ind w:left="1440" w:hanging="360"/>
        <w:rPr>
          <w:rFonts w:ascii="Arial" w:hAnsi="Arial" w:cs="Arial"/>
        </w:rPr>
      </w:pPr>
      <w:r>
        <w:rPr>
          <w:rFonts w:ascii="Arial" w:hAnsi="Arial" w:cs="Arial"/>
        </w:rPr>
        <w:t xml:space="preserve">6.  Lookups used by GoldMine Mobile no longer need to be populated before the install. </w:t>
      </w:r>
    </w:p>
    <w:p w:rsidR="00AF25B1" w:rsidRDefault="00AF25B1">
      <w:pPr>
        <w:widowControl w:val="0"/>
        <w:autoSpaceDE w:val="0"/>
        <w:autoSpaceDN w:val="0"/>
        <w:adjustRightInd w:val="0"/>
        <w:ind w:left="1080"/>
        <w:rPr>
          <w:rFonts w:ascii="Arial" w:hAnsi="Arial" w:cs="Arial"/>
        </w:rPr>
      </w:pPr>
    </w:p>
    <w:p w:rsidR="00AF25B1" w:rsidRDefault="00AF25B1">
      <w:pPr>
        <w:widowControl w:val="0"/>
        <w:autoSpaceDE w:val="0"/>
        <w:autoSpaceDN w:val="0"/>
        <w:adjustRightInd w:val="0"/>
        <w:rPr>
          <w:rFonts w:ascii="Arial" w:hAnsi="Arial" w:cs="Arial"/>
          <w:b/>
          <w:bCs/>
        </w:rPr>
      </w:pPr>
      <w:r>
        <w:rPr>
          <w:rFonts w:ascii="Arial" w:hAnsi="Arial" w:cs="Arial"/>
          <w:b/>
          <w:bCs/>
        </w:rPr>
        <w:t xml:space="preserve">GoldMine </w:t>
      </w:r>
      <w:smartTag w:uri="urn:schemas-microsoft-com:office:smarttags" w:element="place">
        <w:r>
          <w:rPr>
            <w:rFonts w:ascii="Arial" w:hAnsi="Arial" w:cs="Arial"/>
            <w:b/>
            <w:bCs/>
          </w:rPr>
          <w:t>Mobile</w:t>
        </w:r>
      </w:smartTag>
      <w:r>
        <w:rPr>
          <w:rFonts w:ascii="Arial" w:hAnsi="Arial" w:cs="Arial"/>
          <w:b/>
          <w:bCs/>
        </w:rPr>
        <w:t xml:space="preserve"> Application</w:t>
      </w:r>
    </w:p>
    <w:p w:rsidR="00AF25B1" w:rsidRDefault="00AF25B1" w:rsidP="00BA3DC1">
      <w:pPr>
        <w:widowControl w:val="0"/>
        <w:numPr>
          <w:ilvl w:val="0"/>
          <w:numId w:val="2"/>
        </w:numPr>
        <w:tabs>
          <w:tab w:val="left" w:pos="720"/>
        </w:tabs>
        <w:autoSpaceDE w:val="0"/>
        <w:autoSpaceDN w:val="0"/>
        <w:adjustRightInd w:val="0"/>
        <w:ind w:left="720" w:hanging="360"/>
        <w:rPr>
          <w:rFonts w:ascii="Arial" w:hAnsi="Arial" w:cs="Arial"/>
        </w:rPr>
      </w:pPr>
      <w:r>
        <w:rPr>
          <w:rFonts w:ascii="Arial" w:hAnsi="Arial" w:cs="Arial"/>
        </w:rPr>
        <w:t>Bug fixes</w:t>
      </w:r>
    </w:p>
    <w:p w:rsidR="00AF25B1" w:rsidRDefault="00AF25B1" w:rsidP="005D541B">
      <w:pPr>
        <w:widowControl w:val="0"/>
        <w:numPr>
          <w:ilvl w:val="0"/>
          <w:numId w:val="21"/>
        </w:numPr>
        <w:tabs>
          <w:tab w:val="left" w:pos="1440"/>
        </w:tabs>
        <w:autoSpaceDE w:val="0"/>
        <w:autoSpaceDN w:val="0"/>
        <w:adjustRightInd w:val="0"/>
        <w:rPr>
          <w:rFonts w:ascii="Arial" w:hAnsi="Arial" w:cs="Arial"/>
        </w:rPr>
      </w:pPr>
      <w:r>
        <w:rPr>
          <w:rFonts w:ascii="Arial" w:hAnsi="Arial" w:cs="Arial"/>
        </w:rPr>
        <w:t>Fixed an issue where completing an activity was not dismissing the screen.</w:t>
      </w:r>
    </w:p>
    <w:p w:rsidR="00AF25B1" w:rsidRDefault="00AF25B1" w:rsidP="00DB3B0F">
      <w:pPr>
        <w:widowControl w:val="0"/>
        <w:tabs>
          <w:tab w:val="left" w:pos="1440"/>
        </w:tabs>
        <w:autoSpaceDE w:val="0"/>
        <w:autoSpaceDN w:val="0"/>
        <w:adjustRightInd w:val="0"/>
        <w:ind w:left="1440"/>
        <w:rPr>
          <w:rFonts w:ascii="Arial" w:hAnsi="Arial" w:cs="Arial"/>
        </w:rPr>
      </w:pPr>
    </w:p>
    <w:p w:rsidR="00AF25B1" w:rsidRDefault="00AF25B1" w:rsidP="005D541B">
      <w:pPr>
        <w:widowControl w:val="0"/>
        <w:numPr>
          <w:ilvl w:val="0"/>
          <w:numId w:val="21"/>
        </w:numPr>
        <w:tabs>
          <w:tab w:val="left" w:pos="1440"/>
        </w:tabs>
        <w:autoSpaceDE w:val="0"/>
        <w:autoSpaceDN w:val="0"/>
        <w:adjustRightInd w:val="0"/>
        <w:rPr>
          <w:rFonts w:ascii="Arial" w:hAnsi="Arial" w:cs="Arial"/>
        </w:rPr>
      </w:pPr>
      <w:r>
        <w:rPr>
          <w:rFonts w:ascii="Arial" w:hAnsi="Arial" w:cs="Arial"/>
        </w:rPr>
        <w:t>Fixed the issue where the user was n</w:t>
      </w:r>
      <w:r w:rsidRPr="00BA3DC1">
        <w:rPr>
          <w:rFonts w:ascii="Arial" w:hAnsi="Arial" w:cs="Arial"/>
        </w:rPr>
        <w:t>ot able to add an influencer under</w:t>
      </w:r>
      <w:r>
        <w:rPr>
          <w:rFonts w:ascii="Arial" w:hAnsi="Arial" w:cs="Arial"/>
        </w:rPr>
        <w:t xml:space="preserve"> </w:t>
      </w:r>
      <w:r w:rsidRPr="00BA3DC1">
        <w:rPr>
          <w:rFonts w:ascii="Arial" w:hAnsi="Arial" w:cs="Arial"/>
        </w:rPr>
        <w:t>”Influencer" embedded tab of </w:t>
      </w:r>
      <w:smartTag w:uri="urn:schemas-microsoft-com:office:smarttags" w:element="place">
        <w:r w:rsidRPr="00BA3DC1">
          <w:rPr>
            <w:rFonts w:ascii="Arial" w:hAnsi="Arial" w:cs="Arial"/>
          </w:rPr>
          <w:t>Opportunity</w:t>
        </w:r>
      </w:smartTag>
      <w:r w:rsidRPr="00BA3DC1">
        <w:rPr>
          <w:rFonts w:ascii="Arial" w:hAnsi="Arial" w:cs="Arial"/>
        </w:rPr>
        <w:t xml:space="preserve"> detail screen.</w:t>
      </w:r>
    </w:p>
    <w:p w:rsidR="00AF25B1" w:rsidRDefault="00AF25B1" w:rsidP="00DB3B0F">
      <w:pPr>
        <w:widowControl w:val="0"/>
        <w:tabs>
          <w:tab w:val="left" w:pos="1440"/>
        </w:tabs>
        <w:autoSpaceDE w:val="0"/>
        <w:autoSpaceDN w:val="0"/>
        <w:adjustRightInd w:val="0"/>
        <w:ind w:left="1440"/>
        <w:rPr>
          <w:rFonts w:ascii="Arial" w:hAnsi="Arial" w:cs="Arial"/>
        </w:rPr>
      </w:pPr>
    </w:p>
    <w:p w:rsidR="00AF25B1" w:rsidRDefault="00AF25B1" w:rsidP="005D541B">
      <w:pPr>
        <w:widowControl w:val="0"/>
        <w:numPr>
          <w:ilvl w:val="0"/>
          <w:numId w:val="21"/>
        </w:numPr>
        <w:tabs>
          <w:tab w:val="left" w:pos="1440"/>
        </w:tabs>
        <w:autoSpaceDE w:val="0"/>
        <w:autoSpaceDN w:val="0"/>
        <w:adjustRightInd w:val="0"/>
        <w:rPr>
          <w:rFonts w:ascii="Arial" w:hAnsi="Arial" w:cs="Arial"/>
        </w:rPr>
      </w:pPr>
      <w:r>
        <w:rPr>
          <w:rFonts w:ascii="Arial" w:hAnsi="Arial" w:cs="Arial"/>
        </w:rPr>
        <w:t>Fixed the issue where an e</w:t>
      </w:r>
      <w:r w:rsidRPr="00BA3DC1">
        <w:rPr>
          <w:rFonts w:ascii="Arial" w:hAnsi="Arial" w:cs="Arial"/>
        </w:rPr>
        <w:t>vent cannot be added under "Pending" embedded tab of Contact details screen.</w:t>
      </w:r>
    </w:p>
    <w:p w:rsidR="00AF25B1" w:rsidRDefault="00AF25B1" w:rsidP="00DB3B0F">
      <w:pPr>
        <w:widowControl w:val="0"/>
        <w:tabs>
          <w:tab w:val="left" w:pos="1440"/>
        </w:tabs>
        <w:autoSpaceDE w:val="0"/>
        <w:autoSpaceDN w:val="0"/>
        <w:adjustRightInd w:val="0"/>
        <w:ind w:left="1440"/>
        <w:rPr>
          <w:rFonts w:ascii="Arial" w:hAnsi="Arial" w:cs="Arial"/>
        </w:rPr>
      </w:pPr>
    </w:p>
    <w:p w:rsidR="00AF25B1" w:rsidRDefault="00AF25B1" w:rsidP="005D541B">
      <w:pPr>
        <w:widowControl w:val="0"/>
        <w:numPr>
          <w:ilvl w:val="0"/>
          <w:numId w:val="21"/>
        </w:numPr>
        <w:tabs>
          <w:tab w:val="left" w:pos="1440"/>
        </w:tabs>
        <w:autoSpaceDE w:val="0"/>
        <w:autoSpaceDN w:val="0"/>
        <w:adjustRightInd w:val="0"/>
        <w:rPr>
          <w:rFonts w:ascii="Arial" w:hAnsi="Arial" w:cs="Arial"/>
        </w:rPr>
      </w:pPr>
      <w:r>
        <w:rPr>
          <w:rFonts w:ascii="Arial" w:hAnsi="Arial" w:cs="Arial"/>
        </w:rPr>
        <w:t xml:space="preserve">Fixed the issue where an </w:t>
      </w:r>
      <w:r w:rsidRPr="00BA3DC1">
        <w:rPr>
          <w:rFonts w:ascii="Arial" w:hAnsi="Arial" w:cs="Arial"/>
        </w:rPr>
        <w:t xml:space="preserve">error </w:t>
      </w:r>
      <w:r>
        <w:rPr>
          <w:rFonts w:ascii="Arial" w:hAnsi="Arial" w:cs="Arial"/>
        </w:rPr>
        <w:t xml:space="preserve">occurs </w:t>
      </w:r>
      <w:r w:rsidRPr="00BA3DC1">
        <w:rPr>
          <w:rFonts w:ascii="Arial" w:hAnsi="Arial" w:cs="Arial"/>
        </w:rPr>
        <w:t xml:space="preserve"> </w:t>
      </w:r>
      <w:r>
        <w:rPr>
          <w:rFonts w:ascii="Arial" w:hAnsi="Arial" w:cs="Arial"/>
        </w:rPr>
        <w:t>when entering a company into the Add Influencer screen</w:t>
      </w:r>
    </w:p>
    <w:p w:rsidR="00AF25B1" w:rsidRDefault="00AF25B1" w:rsidP="00DB3B0F">
      <w:pPr>
        <w:widowControl w:val="0"/>
        <w:tabs>
          <w:tab w:val="left" w:pos="1440"/>
        </w:tabs>
        <w:autoSpaceDE w:val="0"/>
        <w:autoSpaceDN w:val="0"/>
        <w:adjustRightInd w:val="0"/>
        <w:ind w:left="1440"/>
        <w:rPr>
          <w:rFonts w:ascii="Arial" w:hAnsi="Arial" w:cs="Arial"/>
        </w:rPr>
      </w:pPr>
    </w:p>
    <w:p w:rsidR="00AF25B1" w:rsidRDefault="00AF25B1" w:rsidP="005D541B">
      <w:pPr>
        <w:widowControl w:val="0"/>
        <w:numPr>
          <w:ilvl w:val="0"/>
          <w:numId w:val="21"/>
        </w:numPr>
        <w:tabs>
          <w:tab w:val="left" w:pos="1440"/>
        </w:tabs>
        <w:autoSpaceDE w:val="0"/>
        <w:autoSpaceDN w:val="0"/>
        <w:adjustRightInd w:val="0"/>
        <w:rPr>
          <w:rFonts w:ascii="Arial" w:hAnsi="Arial" w:cs="Arial"/>
        </w:rPr>
      </w:pPr>
      <w:r>
        <w:rPr>
          <w:rFonts w:ascii="Arial" w:hAnsi="Arial" w:cs="Arial"/>
        </w:rPr>
        <w:t xml:space="preserve">Fixed the issue with </w:t>
      </w:r>
      <w:r w:rsidRPr="006A1537">
        <w:rPr>
          <w:rFonts w:ascii="Arial" w:hAnsi="Arial" w:cs="Arial"/>
        </w:rPr>
        <w:t>No pick list values available in "Add Issue" screen of embedded "Issues" tab of 'Opportunity Details' screen</w:t>
      </w:r>
    </w:p>
    <w:p w:rsidR="00AF25B1" w:rsidRPr="006A1537" w:rsidRDefault="00AF25B1" w:rsidP="00DB3B0F">
      <w:pPr>
        <w:widowControl w:val="0"/>
        <w:tabs>
          <w:tab w:val="left" w:pos="1440"/>
        </w:tabs>
        <w:autoSpaceDE w:val="0"/>
        <w:autoSpaceDN w:val="0"/>
        <w:adjustRightInd w:val="0"/>
        <w:ind w:left="1440"/>
        <w:rPr>
          <w:rFonts w:ascii="Arial" w:hAnsi="Arial" w:cs="Arial"/>
        </w:rPr>
      </w:pPr>
    </w:p>
    <w:p w:rsidR="00AF25B1" w:rsidRDefault="00AF25B1" w:rsidP="005D541B">
      <w:pPr>
        <w:widowControl w:val="0"/>
        <w:numPr>
          <w:ilvl w:val="0"/>
          <w:numId w:val="21"/>
        </w:numPr>
        <w:tabs>
          <w:tab w:val="left" w:pos="1440"/>
        </w:tabs>
        <w:autoSpaceDE w:val="0"/>
        <w:autoSpaceDN w:val="0"/>
        <w:adjustRightInd w:val="0"/>
        <w:rPr>
          <w:rFonts w:ascii="Arial" w:hAnsi="Arial" w:cs="Arial"/>
        </w:rPr>
      </w:pPr>
      <w:r w:rsidRPr="006A1537">
        <w:rPr>
          <w:rFonts w:ascii="Arial" w:hAnsi="Arial" w:cs="Arial"/>
        </w:rPr>
        <w:t xml:space="preserve">Fixed the issue where the Forecasted Sale data on </w:t>
      </w:r>
      <w:smartTag w:uri="urn:schemas-microsoft-com:office:smarttags" w:element="place">
        <w:r w:rsidRPr="006A1537">
          <w:rPr>
            <w:rFonts w:ascii="Arial" w:hAnsi="Arial" w:cs="Arial"/>
          </w:rPr>
          <w:t>Opportunity</w:t>
        </w:r>
      </w:smartTag>
      <w:r w:rsidRPr="006A1537">
        <w:rPr>
          <w:rFonts w:ascii="Arial" w:hAnsi="Arial" w:cs="Arial"/>
        </w:rPr>
        <w:t xml:space="preserve"> screen module is not being updated</w:t>
      </w:r>
    </w:p>
    <w:p w:rsidR="00AF25B1" w:rsidRPr="006A1537" w:rsidRDefault="00AF25B1" w:rsidP="00DB3B0F">
      <w:pPr>
        <w:widowControl w:val="0"/>
        <w:tabs>
          <w:tab w:val="left" w:pos="1440"/>
        </w:tabs>
        <w:autoSpaceDE w:val="0"/>
        <w:autoSpaceDN w:val="0"/>
        <w:adjustRightInd w:val="0"/>
        <w:ind w:left="1440"/>
        <w:rPr>
          <w:rFonts w:ascii="Arial" w:hAnsi="Arial" w:cs="Arial"/>
        </w:rPr>
      </w:pPr>
    </w:p>
    <w:p w:rsidR="00AF25B1" w:rsidRPr="006A1537" w:rsidRDefault="00AF25B1" w:rsidP="005D541B">
      <w:pPr>
        <w:widowControl w:val="0"/>
        <w:numPr>
          <w:ilvl w:val="0"/>
          <w:numId w:val="21"/>
        </w:numPr>
        <w:tabs>
          <w:tab w:val="left" w:pos="1440"/>
        </w:tabs>
        <w:autoSpaceDE w:val="0"/>
        <w:autoSpaceDN w:val="0"/>
        <w:adjustRightInd w:val="0"/>
        <w:rPr>
          <w:rFonts w:ascii="Arial" w:hAnsi="Arial" w:cs="Arial"/>
        </w:rPr>
      </w:pPr>
      <w:r w:rsidRPr="006A1537">
        <w:rPr>
          <w:rFonts w:ascii="Arial" w:hAnsi="Arial" w:cs="Arial"/>
        </w:rPr>
        <w:t>Fixed the issue where the Team users cannot be created on an opportunity unless it is synched</w:t>
      </w:r>
    </w:p>
    <w:p w:rsidR="00AF25B1" w:rsidRPr="006A1537" w:rsidRDefault="00AF25B1" w:rsidP="00DB3B0F">
      <w:pPr>
        <w:widowControl w:val="0"/>
        <w:tabs>
          <w:tab w:val="left" w:pos="1440"/>
        </w:tabs>
        <w:autoSpaceDE w:val="0"/>
        <w:autoSpaceDN w:val="0"/>
        <w:adjustRightInd w:val="0"/>
        <w:ind w:left="1440"/>
        <w:rPr>
          <w:rFonts w:ascii="Arial" w:hAnsi="Arial" w:cs="Arial"/>
        </w:rPr>
      </w:pPr>
    </w:p>
    <w:p w:rsidR="00AF25B1" w:rsidRPr="006A1537" w:rsidRDefault="00AF25B1" w:rsidP="005D541B">
      <w:pPr>
        <w:widowControl w:val="0"/>
        <w:numPr>
          <w:ilvl w:val="0"/>
          <w:numId w:val="21"/>
        </w:numPr>
        <w:tabs>
          <w:tab w:val="left" w:pos="1440"/>
        </w:tabs>
        <w:autoSpaceDE w:val="0"/>
        <w:autoSpaceDN w:val="0"/>
        <w:adjustRightInd w:val="0"/>
        <w:rPr>
          <w:rFonts w:ascii="Arial" w:hAnsi="Arial" w:cs="Arial"/>
        </w:rPr>
      </w:pPr>
      <w:r w:rsidRPr="006A1537">
        <w:rPr>
          <w:rFonts w:ascii="Arial" w:hAnsi="Arial" w:cs="Arial"/>
        </w:rPr>
        <w:t>Fixed the issue where the Record disappears from "detail "embedded tab of contacts details after sync is performed.</w:t>
      </w:r>
    </w:p>
    <w:p w:rsidR="00AF25B1" w:rsidRPr="006A1537" w:rsidRDefault="00AF25B1" w:rsidP="00DB3B0F">
      <w:pPr>
        <w:widowControl w:val="0"/>
        <w:tabs>
          <w:tab w:val="left" w:pos="1440"/>
        </w:tabs>
        <w:autoSpaceDE w:val="0"/>
        <w:autoSpaceDN w:val="0"/>
        <w:adjustRightInd w:val="0"/>
        <w:ind w:left="1440"/>
        <w:rPr>
          <w:rFonts w:ascii="Arial" w:hAnsi="Arial" w:cs="Arial"/>
        </w:rPr>
      </w:pPr>
    </w:p>
    <w:p w:rsidR="00AF25B1" w:rsidRPr="006A1537" w:rsidRDefault="00AF25B1" w:rsidP="005D541B">
      <w:pPr>
        <w:widowControl w:val="0"/>
        <w:numPr>
          <w:ilvl w:val="0"/>
          <w:numId w:val="21"/>
        </w:numPr>
        <w:tabs>
          <w:tab w:val="left" w:pos="1440"/>
        </w:tabs>
        <w:autoSpaceDE w:val="0"/>
        <w:autoSpaceDN w:val="0"/>
        <w:adjustRightInd w:val="0"/>
        <w:rPr>
          <w:rFonts w:ascii="Arial" w:hAnsi="Arial" w:cs="Arial"/>
        </w:rPr>
      </w:pPr>
      <w:r w:rsidRPr="006A1537">
        <w:rPr>
          <w:rFonts w:ascii="Arial" w:hAnsi="Arial" w:cs="Arial"/>
        </w:rPr>
        <w:t>Fixed the issue where the user is not able to save opportunity if fractional value with two decimal points is entered for "Probability" field.</w:t>
      </w:r>
    </w:p>
    <w:p w:rsidR="00AF25B1" w:rsidRPr="006A1537" w:rsidRDefault="00AF25B1" w:rsidP="00DB3B0F">
      <w:pPr>
        <w:widowControl w:val="0"/>
        <w:tabs>
          <w:tab w:val="left" w:pos="1440"/>
        </w:tabs>
        <w:autoSpaceDE w:val="0"/>
        <w:autoSpaceDN w:val="0"/>
        <w:adjustRightInd w:val="0"/>
        <w:ind w:left="1440"/>
        <w:rPr>
          <w:rFonts w:ascii="Arial" w:hAnsi="Arial" w:cs="Arial"/>
        </w:rPr>
      </w:pPr>
    </w:p>
    <w:p w:rsidR="00AF25B1" w:rsidRPr="006A1537" w:rsidRDefault="00AF25B1" w:rsidP="005D541B">
      <w:pPr>
        <w:widowControl w:val="0"/>
        <w:numPr>
          <w:ilvl w:val="0"/>
          <w:numId w:val="21"/>
        </w:numPr>
        <w:tabs>
          <w:tab w:val="left" w:pos="1440"/>
        </w:tabs>
        <w:autoSpaceDE w:val="0"/>
        <w:autoSpaceDN w:val="0"/>
        <w:adjustRightInd w:val="0"/>
        <w:rPr>
          <w:rFonts w:ascii="Arial" w:hAnsi="Arial" w:cs="Arial"/>
        </w:rPr>
      </w:pPr>
      <w:r w:rsidRPr="006A1537">
        <w:rPr>
          <w:rFonts w:ascii="Arial" w:hAnsi="Arial" w:cs="Arial"/>
        </w:rPr>
        <w:t>Fixed the issue where the company field is editable in Add Opportunity screen.</w:t>
      </w:r>
    </w:p>
    <w:p w:rsidR="00AF25B1" w:rsidRDefault="00AF25B1" w:rsidP="00DB3B0F">
      <w:pPr>
        <w:widowControl w:val="0"/>
        <w:tabs>
          <w:tab w:val="left" w:pos="1440"/>
        </w:tabs>
        <w:autoSpaceDE w:val="0"/>
        <w:autoSpaceDN w:val="0"/>
        <w:adjustRightInd w:val="0"/>
        <w:ind w:left="1080"/>
        <w:rPr>
          <w:rFonts w:ascii="Arial" w:hAnsi="Arial" w:cs="Arial"/>
        </w:rPr>
      </w:pPr>
    </w:p>
    <w:p w:rsidR="00AF25B1" w:rsidRDefault="00AF25B1" w:rsidP="00DB3B0F">
      <w:pPr>
        <w:widowControl w:val="0"/>
        <w:tabs>
          <w:tab w:val="left" w:pos="1440"/>
        </w:tabs>
        <w:autoSpaceDE w:val="0"/>
        <w:autoSpaceDN w:val="0"/>
        <w:adjustRightInd w:val="0"/>
        <w:ind w:left="1800"/>
        <w:rPr>
          <w:rFonts w:ascii="Arial" w:hAnsi="Arial" w:cs="Arial"/>
        </w:rPr>
      </w:pPr>
    </w:p>
    <w:p w:rsidR="00AF25B1" w:rsidRDefault="00AF25B1" w:rsidP="005D541B">
      <w:pPr>
        <w:widowControl w:val="0"/>
        <w:numPr>
          <w:ilvl w:val="0"/>
          <w:numId w:val="3"/>
        </w:numPr>
        <w:tabs>
          <w:tab w:val="left" w:pos="720"/>
        </w:tabs>
        <w:autoSpaceDE w:val="0"/>
        <w:autoSpaceDN w:val="0"/>
        <w:adjustRightInd w:val="0"/>
        <w:ind w:left="720" w:hanging="360"/>
        <w:rPr>
          <w:rFonts w:ascii="Arial" w:hAnsi="Arial" w:cs="Arial"/>
        </w:rPr>
      </w:pPr>
      <w:r>
        <w:rPr>
          <w:rFonts w:ascii="Arial" w:hAnsi="Arial" w:cs="Arial"/>
        </w:rPr>
        <w:t>New features</w:t>
      </w:r>
    </w:p>
    <w:p w:rsidR="00AF25B1" w:rsidRDefault="00AF25B1" w:rsidP="005D541B">
      <w:pPr>
        <w:widowControl w:val="0"/>
        <w:numPr>
          <w:ilvl w:val="0"/>
          <w:numId w:val="22"/>
        </w:numPr>
        <w:tabs>
          <w:tab w:val="left" w:pos="720"/>
        </w:tabs>
        <w:autoSpaceDE w:val="0"/>
        <w:autoSpaceDN w:val="0"/>
        <w:adjustRightInd w:val="0"/>
        <w:rPr>
          <w:rFonts w:ascii="Arial" w:hAnsi="Arial" w:cs="Arial"/>
        </w:rPr>
      </w:pPr>
      <w:r>
        <w:rPr>
          <w:rFonts w:ascii="Arial" w:hAnsi="Arial" w:cs="Arial"/>
        </w:rPr>
        <w:t xml:space="preserve">While adding a new contact, the Record Type (KEY1) field is now a lookup and an editable field. </w:t>
      </w:r>
    </w:p>
    <w:p w:rsidR="00AF25B1" w:rsidRDefault="00AF25B1" w:rsidP="005D541B">
      <w:pPr>
        <w:widowControl w:val="0"/>
        <w:numPr>
          <w:ilvl w:val="0"/>
          <w:numId w:val="22"/>
        </w:numPr>
        <w:autoSpaceDE w:val="0"/>
        <w:autoSpaceDN w:val="0"/>
        <w:adjustRightInd w:val="0"/>
        <w:rPr>
          <w:rFonts w:ascii="Arial" w:hAnsi="Arial" w:cs="Arial"/>
        </w:rPr>
      </w:pPr>
      <w:r>
        <w:rPr>
          <w:rFonts w:ascii="Arial" w:hAnsi="Arial" w:cs="Arial"/>
        </w:rPr>
        <w:t>T</w:t>
      </w:r>
      <w:r w:rsidRPr="00B42D7D">
        <w:rPr>
          <w:rFonts w:ascii="Arial" w:hAnsi="Arial" w:cs="Arial"/>
        </w:rPr>
        <w:t xml:space="preserve">he calendar font size </w:t>
      </w:r>
      <w:r>
        <w:rPr>
          <w:rFonts w:ascii="Arial" w:hAnsi="Arial" w:cs="Arial"/>
        </w:rPr>
        <w:t>has been</w:t>
      </w:r>
      <w:r w:rsidRPr="00B42D7D">
        <w:rPr>
          <w:rFonts w:ascii="Arial" w:hAnsi="Arial" w:cs="Arial"/>
        </w:rPr>
        <w:t xml:space="preserve"> increased and also when you select an activity on a calendar, i</w:t>
      </w:r>
      <w:r>
        <w:rPr>
          <w:rFonts w:ascii="Arial" w:hAnsi="Arial" w:cs="Arial"/>
        </w:rPr>
        <w:t>t now pops up a dialog box for two seconds that includes the reference for the activity as well as the contact name.</w:t>
      </w:r>
    </w:p>
    <w:p w:rsidR="00AF25B1" w:rsidRDefault="00AF25B1" w:rsidP="005D541B">
      <w:pPr>
        <w:widowControl w:val="0"/>
        <w:numPr>
          <w:ilvl w:val="0"/>
          <w:numId w:val="22"/>
        </w:numPr>
        <w:tabs>
          <w:tab w:val="left" w:pos="1440"/>
        </w:tabs>
        <w:autoSpaceDE w:val="0"/>
        <w:autoSpaceDN w:val="0"/>
        <w:adjustRightInd w:val="0"/>
        <w:rPr>
          <w:rFonts w:ascii="Arial" w:hAnsi="Arial" w:cs="Arial"/>
        </w:rPr>
      </w:pPr>
      <w:r>
        <w:rPr>
          <w:rFonts w:ascii="Arial" w:hAnsi="Arial" w:cs="Arial"/>
        </w:rPr>
        <w:t>Support for newer BlackBerry 4.3 devices as well as Bold.</w:t>
      </w:r>
    </w:p>
    <w:p w:rsidR="00AF25B1" w:rsidRPr="00B42D7D" w:rsidRDefault="00AF25B1" w:rsidP="005D541B">
      <w:pPr>
        <w:widowControl w:val="0"/>
        <w:numPr>
          <w:ilvl w:val="0"/>
          <w:numId w:val="22"/>
        </w:numPr>
        <w:tabs>
          <w:tab w:val="left" w:pos="1440"/>
        </w:tabs>
        <w:autoSpaceDE w:val="0"/>
        <w:autoSpaceDN w:val="0"/>
        <w:adjustRightInd w:val="0"/>
        <w:rPr>
          <w:rFonts w:ascii="Courier New" w:hAnsi="Courier New" w:cs="Courier New"/>
        </w:rPr>
      </w:pPr>
      <w:r>
        <w:rPr>
          <w:rFonts w:ascii="Arial" w:hAnsi="Arial" w:cs="Arial"/>
        </w:rPr>
        <w:t>Support for BIS_B. Now, two OTB GoldMine Mobile application available</w:t>
      </w:r>
    </w:p>
    <w:p w:rsidR="00AF25B1" w:rsidRDefault="00AF25B1" w:rsidP="00BA3DC1">
      <w:pPr>
        <w:widowControl w:val="0"/>
        <w:numPr>
          <w:ilvl w:val="12"/>
          <w:numId w:val="0"/>
        </w:numPr>
        <w:tabs>
          <w:tab w:val="left" w:pos="2160"/>
        </w:tabs>
        <w:autoSpaceDE w:val="0"/>
        <w:autoSpaceDN w:val="0"/>
        <w:adjustRightInd w:val="0"/>
        <w:ind w:left="2160" w:hanging="360"/>
        <w:rPr>
          <w:rFonts w:ascii="Arial" w:hAnsi="Arial" w:cs="Arial"/>
        </w:rPr>
      </w:pPr>
      <w:r>
        <w:rPr>
          <w:rFonts w:ascii="Wingdings" w:hAnsi="Wingdings" w:cs="Wingdings"/>
        </w:rPr>
        <w:t></w:t>
      </w:r>
      <w:r>
        <w:rPr>
          <w:rFonts w:ascii="Wingdings" w:hAnsi="Wingdings" w:cs="Wingdings"/>
        </w:rPr>
        <w:tab/>
      </w:r>
      <w:r>
        <w:rPr>
          <w:rFonts w:ascii="Arial" w:hAnsi="Arial" w:cs="Arial"/>
        </w:rPr>
        <w:t>GoldMine.3.0.33_MDS.zip – To be installed in environment where there is BlackBerry Enterprise Server/MDS setup.</w:t>
      </w:r>
    </w:p>
    <w:p w:rsidR="00AF25B1" w:rsidRDefault="00AF25B1" w:rsidP="00BA3DC1">
      <w:pPr>
        <w:widowControl w:val="0"/>
        <w:numPr>
          <w:ilvl w:val="12"/>
          <w:numId w:val="0"/>
        </w:numPr>
        <w:tabs>
          <w:tab w:val="left" w:pos="2160"/>
        </w:tabs>
        <w:autoSpaceDE w:val="0"/>
        <w:autoSpaceDN w:val="0"/>
        <w:adjustRightInd w:val="0"/>
        <w:ind w:left="2160" w:hanging="360"/>
        <w:rPr>
          <w:rFonts w:ascii="Arial" w:hAnsi="Arial" w:cs="Arial"/>
        </w:rPr>
      </w:pPr>
      <w:r>
        <w:rPr>
          <w:rFonts w:ascii="Wingdings" w:hAnsi="Wingdings" w:cs="Wingdings"/>
        </w:rPr>
        <w:t></w:t>
      </w:r>
      <w:r>
        <w:rPr>
          <w:rFonts w:ascii="Wingdings" w:hAnsi="Wingdings" w:cs="Wingdings"/>
        </w:rPr>
        <w:tab/>
      </w:r>
      <w:r>
        <w:rPr>
          <w:rFonts w:ascii="Arial" w:hAnsi="Arial" w:cs="Arial"/>
        </w:rPr>
        <w:t xml:space="preserve">GoldMine.3.0.33_BISB.zip – To be installed in environment where there is no BlackBerry Enterprise Server/MDS setup. Extra configuration is needed for this deployment. Refer to BISB_Deployment for more information. </w:t>
      </w:r>
    </w:p>
    <w:p w:rsidR="00AF25B1" w:rsidRDefault="00AF25B1">
      <w:pPr>
        <w:widowControl w:val="0"/>
        <w:autoSpaceDE w:val="0"/>
        <w:autoSpaceDN w:val="0"/>
        <w:adjustRightInd w:val="0"/>
        <w:rPr>
          <w:rFonts w:ascii="Arial" w:hAnsi="Arial" w:cs="Arial"/>
        </w:rPr>
      </w:pPr>
    </w:p>
    <w:p w:rsidR="00AF25B1" w:rsidRDefault="00AF25B1" w:rsidP="00F521F5">
      <w:pPr>
        <w:widowControl w:val="0"/>
        <w:autoSpaceDE w:val="0"/>
        <w:autoSpaceDN w:val="0"/>
        <w:adjustRightInd w:val="0"/>
        <w:rPr>
          <w:rFonts w:ascii="Arial" w:hAnsi="Arial" w:cs="Arial"/>
          <w:b/>
          <w:bCs/>
        </w:rPr>
      </w:pPr>
      <w:r>
        <w:rPr>
          <w:rFonts w:ascii="Arial" w:hAnsi="Arial" w:cs="Arial"/>
          <w:b/>
          <w:bCs/>
        </w:rPr>
        <w:t>Installer</w:t>
      </w:r>
    </w:p>
    <w:p w:rsidR="00AF25B1" w:rsidRPr="00F521F5" w:rsidRDefault="00AF25B1" w:rsidP="00F521F5">
      <w:pPr>
        <w:widowControl w:val="0"/>
        <w:numPr>
          <w:ilvl w:val="0"/>
          <w:numId w:val="19"/>
        </w:numPr>
        <w:autoSpaceDE w:val="0"/>
        <w:autoSpaceDN w:val="0"/>
        <w:adjustRightInd w:val="0"/>
        <w:rPr>
          <w:rFonts w:ascii="Arial" w:hAnsi="Arial" w:cs="Arial"/>
          <w:b/>
          <w:bCs/>
        </w:rPr>
      </w:pPr>
      <w:r>
        <w:rPr>
          <w:rFonts w:ascii="Arial" w:hAnsi="Arial" w:cs="Arial"/>
        </w:rPr>
        <w:t>Bug fixes</w:t>
      </w:r>
    </w:p>
    <w:p w:rsidR="00AF25B1" w:rsidRPr="00F521F5" w:rsidRDefault="00AF25B1" w:rsidP="00F521F5">
      <w:pPr>
        <w:widowControl w:val="0"/>
        <w:numPr>
          <w:ilvl w:val="1"/>
          <w:numId w:val="19"/>
        </w:numPr>
        <w:autoSpaceDE w:val="0"/>
        <w:autoSpaceDN w:val="0"/>
        <w:adjustRightInd w:val="0"/>
        <w:rPr>
          <w:rFonts w:ascii="Arial" w:hAnsi="Arial" w:cs="Arial"/>
          <w:b/>
          <w:bCs/>
        </w:rPr>
      </w:pPr>
      <w:r>
        <w:rPr>
          <w:rFonts w:ascii="Arial" w:hAnsi="Arial" w:cs="Arial"/>
        </w:rPr>
        <w:t>While creating Vaultus database, the installer pops up appropriate message when it is not able to establish connection to the database server</w:t>
      </w:r>
    </w:p>
    <w:p w:rsidR="00AF25B1" w:rsidRPr="00F521F5" w:rsidRDefault="00AF25B1" w:rsidP="00F521F5">
      <w:pPr>
        <w:widowControl w:val="0"/>
        <w:numPr>
          <w:ilvl w:val="0"/>
          <w:numId w:val="19"/>
        </w:numPr>
        <w:autoSpaceDE w:val="0"/>
        <w:autoSpaceDN w:val="0"/>
        <w:adjustRightInd w:val="0"/>
        <w:rPr>
          <w:rFonts w:ascii="Arial" w:hAnsi="Arial" w:cs="Arial"/>
          <w:b/>
          <w:bCs/>
        </w:rPr>
      </w:pPr>
      <w:r>
        <w:rPr>
          <w:rFonts w:ascii="Arial" w:hAnsi="Arial" w:cs="Arial"/>
        </w:rPr>
        <w:t>New features</w:t>
      </w:r>
    </w:p>
    <w:p w:rsidR="00AF25B1" w:rsidRPr="00F521F5" w:rsidRDefault="00AF25B1" w:rsidP="00F521F5">
      <w:pPr>
        <w:widowControl w:val="0"/>
        <w:numPr>
          <w:ilvl w:val="1"/>
          <w:numId w:val="19"/>
        </w:numPr>
        <w:autoSpaceDE w:val="0"/>
        <w:autoSpaceDN w:val="0"/>
        <w:adjustRightInd w:val="0"/>
        <w:rPr>
          <w:rFonts w:ascii="Arial" w:hAnsi="Arial" w:cs="Arial"/>
          <w:b/>
          <w:bCs/>
        </w:rPr>
      </w:pPr>
      <w:r>
        <w:rPr>
          <w:rFonts w:ascii="Arial" w:hAnsi="Arial" w:cs="Arial"/>
        </w:rPr>
        <w:t xml:space="preserve">Installer allows the administrator to select the gm.ini file from the GoldMine server and picks up the values for GOLDIR, COMMONDIR and SYSDIR from this file. Please note that the installer will not be able to pick up these values if gm.ini is missing SYSDIR property. </w:t>
      </w:r>
    </w:p>
    <w:p w:rsidR="00AF25B1" w:rsidRDefault="00AF25B1" w:rsidP="00F521F5">
      <w:pPr>
        <w:widowControl w:val="0"/>
        <w:numPr>
          <w:ilvl w:val="12"/>
          <w:numId w:val="0"/>
        </w:numPr>
        <w:tabs>
          <w:tab w:val="left" w:pos="1440"/>
        </w:tabs>
        <w:autoSpaceDE w:val="0"/>
        <w:autoSpaceDN w:val="0"/>
        <w:adjustRightInd w:val="0"/>
        <w:ind w:left="1440" w:hanging="360"/>
        <w:rPr>
          <w:rFonts w:ascii="Arial" w:hAnsi="Arial" w:cs="Arial"/>
        </w:rPr>
      </w:pPr>
    </w:p>
    <w:p w:rsidR="00AF25B1" w:rsidRDefault="00AF25B1">
      <w:pPr>
        <w:widowControl w:val="0"/>
        <w:autoSpaceDE w:val="0"/>
        <w:autoSpaceDN w:val="0"/>
        <w:adjustRightInd w:val="0"/>
        <w:rPr>
          <w:rFonts w:ascii="Arial" w:hAnsi="Arial" w:cs="Arial"/>
        </w:rPr>
      </w:pPr>
    </w:p>
    <w:p w:rsidR="00AF25B1" w:rsidRDefault="00AF25B1">
      <w:pPr>
        <w:widowControl w:val="0"/>
        <w:autoSpaceDE w:val="0"/>
        <w:autoSpaceDN w:val="0"/>
        <w:adjustRightInd w:val="0"/>
        <w:rPr>
          <w:rFonts w:ascii="Arial" w:hAnsi="Arial" w:cs="Arial"/>
          <w:b/>
          <w:bCs/>
        </w:rPr>
      </w:pPr>
      <w:r>
        <w:rPr>
          <w:rFonts w:ascii="Arial" w:hAnsi="Arial" w:cs="Arial"/>
          <w:b/>
          <w:bCs/>
        </w:rPr>
        <w:t>General</w:t>
      </w:r>
    </w:p>
    <w:p w:rsidR="00AF25B1" w:rsidRDefault="00AF25B1" w:rsidP="005D541B">
      <w:pPr>
        <w:widowControl w:val="0"/>
        <w:tabs>
          <w:tab w:val="left" w:pos="720"/>
        </w:tabs>
        <w:autoSpaceDE w:val="0"/>
        <w:autoSpaceDN w:val="0"/>
        <w:adjustRightInd w:val="0"/>
        <w:ind w:left="720" w:hanging="360"/>
        <w:rPr>
          <w:rFonts w:ascii="Arial" w:hAnsi="Arial" w:cs="Arial"/>
        </w:rPr>
      </w:pPr>
      <w:r>
        <w:rPr>
          <w:rFonts w:ascii="Arial" w:hAnsi="Arial" w:cs="Arial"/>
        </w:rPr>
        <w:t>1</w:t>
      </w:r>
      <w:r>
        <w:rPr>
          <w:rFonts w:ascii="Arial" w:hAnsi="Arial" w:cs="Arial"/>
        </w:rPr>
        <w:tab/>
        <w:t xml:space="preserve">Please note GoldMine.3.0.33_BISB also supports DIRECT CONNECT and uses it if it is available. </w:t>
      </w:r>
    </w:p>
    <w:p w:rsidR="00AF25B1" w:rsidRDefault="00AF25B1" w:rsidP="00BA3DC1">
      <w:pPr>
        <w:widowControl w:val="0"/>
        <w:numPr>
          <w:ilvl w:val="0"/>
          <w:numId w:val="4"/>
        </w:numPr>
        <w:tabs>
          <w:tab w:val="left" w:pos="720"/>
        </w:tabs>
        <w:autoSpaceDE w:val="0"/>
        <w:autoSpaceDN w:val="0"/>
        <w:adjustRightInd w:val="0"/>
        <w:ind w:left="720" w:hanging="360"/>
        <w:rPr>
          <w:rFonts w:ascii="Arial" w:hAnsi="Arial" w:cs="Arial"/>
        </w:rPr>
      </w:pPr>
      <w:r>
        <w:rPr>
          <w:rFonts w:ascii="Arial" w:hAnsi="Arial" w:cs="Arial"/>
        </w:rPr>
        <w:t xml:space="preserve">Use of UNC path is supported for location of LICENSE.BIN file for Authentication as well as data retrieval. Make sure to start “VMP Authentication Server” and “VMP Mobile Sales Server” under the user who has access to the UNC share. </w:t>
      </w:r>
    </w:p>
    <w:p w:rsidR="00AF25B1" w:rsidRDefault="00AF25B1">
      <w:pPr>
        <w:widowControl w:val="0"/>
        <w:autoSpaceDE w:val="0"/>
        <w:autoSpaceDN w:val="0"/>
        <w:adjustRightInd w:val="0"/>
        <w:rPr>
          <w:rFonts w:ascii="Arial" w:hAnsi="Arial" w:cs="Arial"/>
        </w:rPr>
      </w:pPr>
    </w:p>
    <w:p w:rsidR="00AF25B1" w:rsidRDefault="00AF25B1">
      <w:pPr>
        <w:widowControl w:val="0"/>
        <w:autoSpaceDE w:val="0"/>
        <w:autoSpaceDN w:val="0"/>
        <w:adjustRightInd w:val="0"/>
        <w:rPr>
          <w:rFonts w:ascii="Arial" w:hAnsi="Arial" w:cs="Arial"/>
        </w:rPr>
      </w:pPr>
    </w:p>
    <w:p w:rsidR="00AF25B1" w:rsidRDefault="00AF25B1">
      <w:pPr>
        <w:widowControl w:val="0"/>
        <w:autoSpaceDE w:val="0"/>
        <w:autoSpaceDN w:val="0"/>
        <w:adjustRightInd w:val="0"/>
        <w:rPr>
          <w:rFonts w:ascii="Arial" w:hAnsi="Arial" w:cs="Arial"/>
        </w:rPr>
      </w:pPr>
    </w:p>
    <w:p w:rsidR="00AF25B1" w:rsidRDefault="00AF25B1">
      <w:pPr>
        <w:widowControl w:val="0"/>
        <w:autoSpaceDE w:val="0"/>
        <w:autoSpaceDN w:val="0"/>
        <w:adjustRightInd w:val="0"/>
        <w:rPr>
          <w:rFonts w:ascii="Arial" w:hAnsi="Arial" w:cs="Arial"/>
          <w:sz w:val="32"/>
          <w:szCs w:val="32"/>
        </w:rPr>
      </w:pPr>
      <w:r>
        <w:rPr>
          <w:rFonts w:ascii="Arial" w:hAnsi="Arial" w:cs="Arial"/>
          <w:sz w:val="32"/>
          <w:szCs w:val="32"/>
        </w:rPr>
        <w:t xml:space="preserve">Fixed Issues List – GoldMine </w:t>
      </w:r>
      <w:smartTag w:uri="urn:schemas-microsoft-com:office:smarttags" w:element="place">
        <w:r>
          <w:rPr>
            <w:rFonts w:ascii="Arial" w:hAnsi="Arial" w:cs="Arial"/>
            <w:sz w:val="32"/>
            <w:szCs w:val="32"/>
          </w:rPr>
          <w:t>Mobile</w:t>
        </w:r>
      </w:smartTag>
      <w:r>
        <w:rPr>
          <w:rFonts w:ascii="Arial" w:hAnsi="Arial" w:cs="Arial"/>
          <w:sz w:val="32"/>
          <w:szCs w:val="32"/>
        </w:rPr>
        <w:t xml:space="preserve"> 3.0.1</w:t>
      </w:r>
    </w:p>
    <w:p w:rsidR="00AF25B1" w:rsidRDefault="00AF25B1">
      <w:pPr>
        <w:widowControl w:val="0"/>
        <w:autoSpaceDE w:val="0"/>
        <w:autoSpaceDN w:val="0"/>
        <w:adjustRightInd w:val="0"/>
        <w:rPr>
          <w:rFonts w:ascii="Arial" w:hAnsi="Arial" w:cs="Arial"/>
        </w:rPr>
      </w:pPr>
    </w:p>
    <w:p w:rsidR="00AF25B1" w:rsidRDefault="00AF25B1">
      <w:pPr>
        <w:widowControl w:val="0"/>
        <w:autoSpaceDE w:val="0"/>
        <w:autoSpaceDN w:val="0"/>
        <w:adjustRightInd w:val="0"/>
        <w:rPr>
          <w:rFonts w:ascii="Arial" w:hAnsi="Arial" w:cs="Arial"/>
          <w:b/>
          <w:bCs/>
        </w:rPr>
      </w:pPr>
      <w:r>
        <w:rPr>
          <w:rFonts w:ascii="Arial" w:hAnsi="Arial" w:cs="Arial"/>
          <w:b/>
          <w:bCs/>
        </w:rPr>
        <w:t>GoldMine Connector</w:t>
      </w:r>
    </w:p>
    <w:p w:rsidR="00AF25B1" w:rsidRDefault="00AF25B1">
      <w:pPr>
        <w:widowControl w:val="0"/>
        <w:autoSpaceDE w:val="0"/>
        <w:autoSpaceDN w:val="0"/>
        <w:adjustRightInd w:val="0"/>
        <w:rPr>
          <w:rFonts w:ascii="Arial" w:hAnsi="Arial" w:cs="Arial"/>
        </w:rPr>
      </w:pPr>
    </w:p>
    <w:p w:rsidR="00AF25B1" w:rsidRDefault="00AF25B1" w:rsidP="00BA3DC1">
      <w:pPr>
        <w:widowControl w:val="0"/>
        <w:numPr>
          <w:ilvl w:val="0"/>
          <w:numId w:val="5"/>
        </w:numPr>
        <w:tabs>
          <w:tab w:val="left" w:pos="720"/>
        </w:tabs>
        <w:autoSpaceDE w:val="0"/>
        <w:autoSpaceDN w:val="0"/>
        <w:adjustRightInd w:val="0"/>
        <w:ind w:left="720" w:hanging="360"/>
      </w:pPr>
      <w:r>
        <w:rPr>
          <w:rFonts w:ascii="Arial" w:hAnsi="Arial" w:cs="Arial"/>
        </w:rPr>
        <w:t>GoldMine connector times out when connecting to large GoldMine Database.</w:t>
      </w:r>
    </w:p>
    <w:p w:rsidR="00AF25B1" w:rsidRDefault="00AF25B1">
      <w:pPr>
        <w:widowControl w:val="0"/>
        <w:autoSpaceDE w:val="0"/>
        <w:autoSpaceDN w:val="0"/>
        <w:adjustRightInd w:val="0"/>
        <w:ind w:left="360"/>
      </w:pPr>
    </w:p>
    <w:p w:rsidR="00AF25B1" w:rsidRDefault="00AF25B1" w:rsidP="00BA3DC1">
      <w:pPr>
        <w:widowControl w:val="0"/>
        <w:numPr>
          <w:ilvl w:val="0"/>
          <w:numId w:val="6"/>
        </w:numPr>
        <w:tabs>
          <w:tab w:val="left" w:pos="720"/>
        </w:tabs>
        <w:autoSpaceDE w:val="0"/>
        <w:autoSpaceDN w:val="0"/>
        <w:adjustRightInd w:val="0"/>
        <w:ind w:left="720" w:hanging="360"/>
      </w:pPr>
      <w:r>
        <w:rPr>
          <w:rFonts w:ascii="Arial" w:hAnsi="Arial" w:cs="Arial"/>
        </w:rPr>
        <w:t xml:space="preserve">ONTIME field in </w:t>
      </w:r>
      <w:smartTag w:uri="urn:schemas-microsoft-com:office:smarttags" w:element="place">
        <w:r>
          <w:rPr>
            <w:rFonts w:ascii="Arial" w:hAnsi="Arial" w:cs="Arial"/>
          </w:rPr>
          <w:t>CAL</w:t>
        </w:r>
      </w:smartTag>
      <w:r>
        <w:rPr>
          <w:rFonts w:ascii="Arial" w:hAnsi="Arial" w:cs="Arial"/>
        </w:rPr>
        <w:t xml:space="preserve"> table with string values causes FDR/Sync to abort.</w:t>
      </w:r>
    </w:p>
    <w:p w:rsidR="00AF25B1" w:rsidRDefault="00AF25B1">
      <w:pPr>
        <w:widowControl w:val="0"/>
        <w:autoSpaceDE w:val="0"/>
        <w:autoSpaceDN w:val="0"/>
        <w:adjustRightInd w:val="0"/>
      </w:pPr>
    </w:p>
    <w:p w:rsidR="00AF25B1" w:rsidRDefault="00AF25B1" w:rsidP="00BA3DC1">
      <w:pPr>
        <w:widowControl w:val="0"/>
        <w:numPr>
          <w:ilvl w:val="0"/>
          <w:numId w:val="7"/>
        </w:numPr>
        <w:tabs>
          <w:tab w:val="left" w:pos="720"/>
        </w:tabs>
        <w:autoSpaceDE w:val="0"/>
        <w:autoSpaceDN w:val="0"/>
        <w:adjustRightInd w:val="0"/>
        <w:ind w:left="720" w:hanging="360"/>
      </w:pPr>
      <w:r>
        <w:rPr>
          <w:rFonts w:ascii="Arial" w:hAnsi="Arial" w:cs="Arial"/>
        </w:rPr>
        <w:t xml:space="preserve">Duplicate Activity issue – Adding an activity then performing sync, aborts the sync but causes duplicate activities to be created in the GoldMine databae when sync is attempted multiple times. </w:t>
      </w:r>
    </w:p>
    <w:p w:rsidR="00AF25B1" w:rsidRDefault="00AF25B1">
      <w:pPr>
        <w:widowControl w:val="0"/>
        <w:autoSpaceDE w:val="0"/>
        <w:autoSpaceDN w:val="0"/>
        <w:adjustRightInd w:val="0"/>
      </w:pPr>
    </w:p>
    <w:p w:rsidR="00AF25B1" w:rsidRDefault="00AF25B1" w:rsidP="00BA3DC1">
      <w:pPr>
        <w:widowControl w:val="0"/>
        <w:numPr>
          <w:ilvl w:val="0"/>
          <w:numId w:val="8"/>
        </w:numPr>
        <w:tabs>
          <w:tab w:val="left" w:pos="720"/>
        </w:tabs>
        <w:autoSpaceDE w:val="0"/>
        <w:autoSpaceDN w:val="0"/>
        <w:adjustRightInd w:val="0"/>
        <w:ind w:left="720" w:hanging="360"/>
        <w:rPr>
          <w:u w:val="single"/>
        </w:rPr>
      </w:pPr>
      <w:r>
        <w:rPr>
          <w:rFonts w:ascii="Arial" w:hAnsi="Arial" w:cs="Arial"/>
        </w:rPr>
        <w:t xml:space="preserve">Regardless of the contacts limited by the Vaultus filter, the connector sends all the opportunities in the OPMGR table to the device. </w:t>
      </w:r>
      <w:r>
        <w:rPr>
          <w:rFonts w:ascii="Arial" w:hAnsi="Arial" w:cs="Arial"/>
          <w:u w:val="single"/>
        </w:rPr>
        <w:t xml:space="preserve">Now the connector only sends opportunities for the contacts limited by the Vaultus filter. </w:t>
      </w:r>
    </w:p>
    <w:p w:rsidR="00AF25B1" w:rsidRDefault="00AF25B1">
      <w:pPr>
        <w:widowControl w:val="0"/>
        <w:autoSpaceDE w:val="0"/>
        <w:autoSpaceDN w:val="0"/>
        <w:adjustRightInd w:val="0"/>
        <w:rPr>
          <w:rFonts w:ascii="Arial" w:hAnsi="Arial" w:cs="Arial"/>
        </w:rPr>
      </w:pPr>
    </w:p>
    <w:p w:rsidR="00AF25B1" w:rsidRDefault="00AF25B1" w:rsidP="00BA3DC1">
      <w:pPr>
        <w:widowControl w:val="0"/>
        <w:numPr>
          <w:ilvl w:val="0"/>
          <w:numId w:val="9"/>
        </w:numPr>
        <w:tabs>
          <w:tab w:val="left" w:pos="720"/>
        </w:tabs>
        <w:autoSpaceDE w:val="0"/>
        <w:autoSpaceDN w:val="0"/>
        <w:adjustRightInd w:val="0"/>
        <w:ind w:left="720" w:hanging="360"/>
      </w:pPr>
      <w:r>
        <w:rPr>
          <w:rFonts w:ascii="Arial" w:hAnsi="Arial" w:cs="Arial"/>
        </w:rPr>
        <w:t xml:space="preserve">MAX_HISTORY_COUNT property defined in GMDetailsResourceBundle.properties file in GoldMine connector was not limiting the history count properly. </w:t>
      </w:r>
      <w:r>
        <w:rPr>
          <w:rFonts w:ascii="Arial" w:hAnsi="Arial" w:cs="Arial"/>
          <w:u w:val="single"/>
        </w:rPr>
        <w:t>Now only the numbers of CONTHIST records limited by this property in the properties file are sent to the device</w:t>
      </w:r>
      <w:r>
        <w:rPr>
          <w:rFonts w:ascii="Arial" w:hAnsi="Arial" w:cs="Arial"/>
        </w:rPr>
        <w:t>.</w:t>
      </w:r>
    </w:p>
    <w:p w:rsidR="00AF25B1" w:rsidRDefault="00AF25B1">
      <w:pPr>
        <w:widowControl w:val="0"/>
        <w:autoSpaceDE w:val="0"/>
        <w:autoSpaceDN w:val="0"/>
        <w:adjustRightInd w:val="0"/>
      </w:pPr>
    </w:p>
    <w:p w:rsidR="00AF25B1" w:rsidRDefault="00AF25B1" w:rsidP="005D541B">
      <w:pPr>
        <w:widowControl w:val="0"/>
        <w:numPr>
          <w:ilvl w:val="0"/>
          <w:numId w:val="10"/>
        </w:numPr>
        <w:tabs>
          <w:tab w:val="left" w:pos="720"/>
        </w:tabs>
        <w:autoSpaceDE w:val="0"/>
        <w:autoSpaceDN w:val="0"/>
        <w:adjustRightInd w:val="0"/>
        <w:ind w:left="720" w:hanging="360"/>
      </w:pPr>
      <w:r>
        <w:rPr>
          <w:rFonts w:ascii="Arial" w:hAnsi="Arial" w:cs="Arial"/>
        </w:rPr>
        <w:t>Adding an appointment causes sync to abort.</w:t>
      </w:r>
    </w:p>
    <w:p w:rsidR="00AF25B1" w:rsidRDefault="00AF25B1">
      <w:pPr>
        <w:widowControl w:val="0"/>
        <w:autoSpaceDE w:val="0"/>
        <w:autoSpaceDN w:val="0"/>
        <w:adjustRightInd w:val="0"/>
      </w:pPr>
    </w:p>
    <w:p w:rsidR="00AF25B1" w:rsidRDefault="00AF25B1" w:rsidP="005D541B">
      <w:pPr>
        <w:widowControl w:val="0"/>
        <w:numPr>
          <w:ilvl w:val="0"/>
          <w:numId w:val="11"/>
        </w:numPr>
        <w:tabs>
          <w:tab w:val="left" w:pos="720"/>
        </w:tabs>
        <w:autoSpaceDE w:val="0"/>
        <w:autoSpaceDN w:val="0"/>
        <w:adjustRightInd w:val="0"/>
        <w:ind w:left="720" w:hanging="360"/>
      </w:pPr>
      <w:r>
        <w:rPr>
          <w:rFonts w:ascii="Arial" w:hAnsi="Arial" w:cs="Arial"/>
        </w:rPr>
        <w:t>FDR/Sync’s aborts due to “Unit’s not fully translated” exception.</w:t>
      </w:r>
    </w:p>
    <w:p w:rsidR="00AF25B1" w:rsidRDefault="00AF25B1">
      <w:pPr>
        <w:widowControl w:val="0"/>
        <w:autoSpaceDE w:val="0"/>
        <w:autoSpaceDN w:val="0"/>
        <w:adjustRightInd w:val="0"/>
      </w:pPr>
    </w:p>
    <w:p w:rsidR="00AF25B1" w:rsidRDefault="00AF25B1">
      <w:pPr>
        <w:widowControl w:val="0"/>
        <w:autoSpaceDE w:val="0"/>
        <w:autoSpaceDN w:val="0"/>
        <w:adjustRightInd w:val="0"/>
        <w:rPr>
          <w:rFonts w:ascii="Arial" w:hAnsi="Arial" w:cs="Arial"/>
          <w:b/>
          <w:bCs/>
        </w:rPr>
      </w:pPr>
      <w:r>
        <w:rPr>
          <w:rFonts w:ascii="Arial" w:hAnsi="Arial" w:cs="Arial"/>
          <w:b/>
          <w:bCs/>
        </w:rPr>
        <w:t xml:space="preserve">GoldMine </w:t>
      </w:r>
      <w:smartTag w:uri="urn:schemas-microsoft-com:office:smarttags" w:element="place">
        <w:r>
          <w:rPr>
            <w:rFonts w:ascii="Arial" w:hAnsi="Arial" w:cs="Arial"/>
            <w:b/>
            <w:bCs/>
          </w:rPr>
          <w:t>Mobile</w:t>
        </w:r>
      </w:smartTag>
      <w:r>
        <w:rPr>
          <w:rFonts w:ascii="Arial" w:hAnsi="Arial" w:cs="Arial"/>
          <w:b/>
          <w:bCs/>
        </w:rPr>
        <w:t xml:space="preserve"> Server</w:t>
      </w:r>
    </w:p>
    <w:p w:rsidR="00AF25B1" w:rsidRDefault="00AF25B1">
      <w:pPr>
        <w:widowControl w:val="0"/>
        <w:autoSpaceDE w:val="0"/>
        <w:autoSpaceDN w:val="0"/>
        <w:adjustRightInd w:val="0"/>
        <w:rPr>
          <w:rFonts w:ascii="Arial" w:hAnsi="Arial" w:cs="Arial"/>
          <w:b/>
          <w:bCs/>
        </w:rPr>
      </w:pPr>
    </w:p>
    <w:p w:rsidR="00AF25B1" w:rsidRDefault="00AF25B1" w:rsidP="005D541B">
      <w:pPr>
        <w:widowControl w:val="0"/>
        <w:numPr>
          <w:ilvl w:val="0"/>
          <w:numId w:val="12"/>
        </w:numPr>
        <w:tabs>
          <w:tab w:val="left" w:pos="720"/>
        </w:tabs>
        <w:autoSpaceDE w:val="0"/>
        <w:autoSpaceDN w:val="0"/>
        <w:adjustRightInd w:val="0"/>
        <w:ind w:left="720" w:hanging="360"/>
        <w:rPr>
          <w:rFonts w:ascii="Arial" w:hAnsi="Arial" w:cs="Arial"/>
        </w:rPr>
      </w:pPr>
      <w:r>
        <w:rPr>
          <w:rFonts w:ascii="Arial" w:hAnsi="Arial" w:cs="Arial"/>
        </w:rPr>
        <w:t>Fix for FDR/Sync aborts due to “</w:t>
      </w:r>
      <w:r>
        <w:rPr>
          <w:rFonts w:ascii="Arial" w:hAnsi="Arial" w:cs="Arial"/>
          <w:b/>
          <w:bCs/>
          <w:color w:val="000000"/>
          <w:lang w:val="en-GB"/>
        </w:rPr>
        <w:t>RealSync aborted: General error: Unexpected result exceeds upper limit.  Database collation must be case sensitive</w:t>
      </w:r>
      <w:r>
        <w:rPr>
          <w:rFonts w:ascii="Arial" w:hAnsi="Arial" w:cs="Arial"/>
          <w:color w:val="000000"/>
          <w:lang w:val="en-GB"/>
        </w:rPr>
        <w:t>” exception in the log file.</w:t>
      </w:r>
    </w:p>
    <w:p w:rsidR="00AF25B1" w:rsidRDefault="00AF25B1">
      <w:pPr>
        <w:widowControl w:val="0"/>
        <w:autoSpaceDE w:val="0"/>
        <w:autoSpaceDN w:val="0"/>
        <w:adjustRightInd w:val="0"/>
        <w:rPr>
          <w:rFonts w:ascii="Arial" w:hAnsi="Arial" w:cs="Arial"/>
        </w:rPr>
      </w:pPr>
    </w:p>
    <w:p w:rsidR="00AF25B1" w:rsidRDefault="00AF25B1">
      <w:pPr>
        <w:widowControl w:val="0"/>
        <w:autoSpaceDE w:val="0"/>
        <w:autoSpaceDN w:val="0"/>
        <w:adjustRightInd w:val="0"/>
        <w:rPr>
          <w:rFonts w:ascii="Arial" w:hAnsi="Arial" w:cs="Arial"/>
        </w:rPr>
      </w:pPr>
    </w:p>
    <w:p w:rsidR="00AF25B1" w:rsidRDefault="00AF25B1">
      <w:pPr>
        <w:widowControl w:val="0"/>
        <w:autoSpaceDE w:val="0"/>
        <w:autoSpaceDN w:val="0"/>
        <w:adjustRightInd w:val="0"/>
        <w:rPr>
          <w:rFonts w:ascii="Arial" w:hAnsi="Arial" w:cs="Arial"/>
          <w:b/>
          <w:bCs/>
        </w:rPr>
      </w:pPr>
      <w:r>
        <w:rPr>
          <w:rFonts w:ascii="Arial" w:hAnsi="Arial" w:cs="Arial"/>
          <w:b/>
          <w:bCs/>
        </w:rPr>
        <w:t xml:space="preserve">GoldMine </w:t>
      </w:r>
      <w:smartTag w:uri="urn:schemas-microsoft-com:office:smarttags" w:element="place">
        <w:r>
          <w:rPr>
            <w:rFonts w:ascii="Arial" w:hAnsi="Arial" w:cs="Arial"/>
            <w:b/>
            <w:bCs/>
          </w:rPr>
          <w:t>Mobile</w:t>
        </w:r>
      </w:smartTag>
      <w:r>
        <w:rPr>
          <w:rFonts w:ascii="Arial" w:hAnsi="Arial" w:cs="Arial"/>
          <w:b/>
          <w:bCs/>
        </w:rPr>
        <w:t xml:space="preserve"> Application</w:t>
      </w:r>
    </w:p>
    <w:p w:rsidR="00AF25B1" w:rsidRDefault="00AF25B1">
      <w:pPr>
        <w:widowControl w:val="0"/>
        <w:autoSpaceDE w:val="0"/>
        <w:autoSpaceDN w:val="0"/>
        <w:adjustRightInd w:val="0"/>
        <w:ind w:left="360"/>
      </w:pPr>
    </w:p>
    <w:p w:rsidR="00AF25B1" w:rsidRDefault="00AF25B1" w:rsidP="005D541B">
      <w:pPr>
        <w:widowControl w:val="0"/>
        <w:numPr>
          <w:ilvl w:val="0"/>
          <w:numId w:val="13"/>
        </w:numPr>
        <w:tabs>
          <w:tab w:val="left" w:pos="720"/>
        </w:tabs>
        <w:autoSpaceDE w:val="0"/>
        <w:autoSpaceDN w:val="0"/>
        <w:adjustRightInd w:val="0"/>
        <w:ind w:left="720" w:hanging="360"/>
        <w:rPr>
          <w:rFonts w:ascii="Arial" w:hAnsi="Arial" w:cs="Arial"/>
        </w:rPr>
      </w:pPr>
      <w:r>
        <w:rPr>
          <w:rFonts w:ascii="Arial" w:hAnsi="Arial" w:cs="Arial"/>
        </w:rPr>
        <w:t>There is no longer data loss issue where data in the application would get completely wiped out.</w:t>
      </w:r>
    </w:p>
    <w:p w:rsidR="00AF25B1" w:rsidRDefault="00AF25B1">
      <w:pPr>
        <w:widowControl w:val="0"/>
        <w:autoSpaceDE w:val="0"/>
        <w:autoSpaceDN w:val="0"/>
        <w:adjustRightInd w:val="0"/>
        <w:ind w:left="360"/>
        <w:rPr>
          <w:rFonts w:ascii="Arial" w:hAnsi="Arial" w:cs="Arial"/>
        </w:rPr>
      </w:pPr>
    </w:p>
    <w:p w:rsidR="00AF25B1" w:rsidRDefault="00AF25B1" w:rsidP="005D541B">
      <w:pPr>
        <w:widowControl w:val="0"/>
        <w:numPr>
          <w:ilvl w:val="0"/>
          <w:numId w:val="14"/>
        </w:numPr>
        <w:tabs>
          <w:tab w:val="left" w:pos="720"/>
        </w:tabs>
        <w:autoSpaceDE w:val="0"/>
        <w:autoSpaceDN w:val="0"/>
        <w:adjustRightInd w:val="0"/>
        <w:ind w:left="720" w:hanging="360"/>
        <w:rPr>
          <w:rFonts w:ascii="Arial" w:hAnsi="Arial" w:cs="Arial"/>
        </w:rPr>
      </w:pPr>
      <w:r>
        <w:rPr>
          <w:rFonts w:ascii="Arial" w:hAnsi="Arial" w:cs="Arial"/>
        </w:rPr>
        <w:t xml:space="preserve">Indexing of the data during FDR/Sync has been optimized. </w:t>
      </w:r>
    </w:p>
    <w:p w:rsidR="00AF25B1" w:rsidRDefault="00AF25B1">
      <w:pPr>
        <w:widowControl w:val="0"/>
        <w:autoSpaceDE w:val="0"/>
        <w:autoSpaceDN w:val="0"/>
        <w:adjustRightInd w:val="0"/>
        <w:rPr>
          <w:rFonts w:ascii="Arial" w:hAnsi="Arial" w:cs="Arial"/>
        </w:rPr>
      </w:pPr>
    </w:p>
    <w:p w:rsidR="00AF25B1" w:rsidRDefault="00AF25B1">
      <w:pPr>
        <w:widowControl w:val="0"/>
        <w:autoSpaceDE w:val="0"/>
        <w:autoSpaceDN w:val="0"/>
        <w:adjustRightInd w:val="0"/>
        <w:rPr>
          <w:rFonts w:ascii="Arial" w:hAnsi="Arial" w:cs="Arial"/>
        </w:rPr>
      </w:pPr>
      <w:r>
        <w:rPr>
          <w:rFonts w:ascii="Arial" w:hAnsi="Arial" w:cs="Arial"/>
        </w:rPr>
        <w:br w:type="page"/>
      </w:r>
      <w:r>
        <w:rPr>
          <w:rFonts w:ascii="Arial" w:hAnsi="Arial" w:cs="Arial"/>
          <w:b/>
          <w:bCs/>
        </w:rPr>
        <w:t>Installer</w:t>
      </w:r>
    </w:p>
    <w:p w:rsidR="00AF25B1" w:rsidRDefault="00AF25B1" w:rsidP="00BA3DC1">
      <w:pPr>
        <w:widowControl w:val="0"/>
        <w:numPr>
          <w:ilvl w:val="0"/>
          <w:numId w:val="15"/>
        </w:numPr>
        <w:tabs>
          <w:tab w:val="left" w:pos="720"/>
        </w:tabs>
        <w:autoSpaceDE w:val="0"/>
        <w:autoSpaceDN w:val="0"/>
        <w:adjustRightInd w:val="0"/>
        <w:ind w:left="720" w:hanging="360"/>
        <w:rPr>
          <w:rFonts w:ascii="Arial" w:hAnsi="Arial" w:cs="Arial"/>
        </w:rPr>
      </w:pPr>
      <w:r>
        <w:rPr>
          <w:rFonts w:ascii="Arial" w:hAnsi="Arial" w:cs="Arial"/>
        </w:rPr>
        <w:t xml:space="preserve">Installer now correctly writes JDBC connection string in server.config file if a named instance of MSSQL is entered in the format </w:t>
      </w:r>
      <w:r>
        <w:rPr>
          <w:rFonts w:ascii="Arial" w:hAnsi="Arial" w:cs="Arial"/>
          <w:b/>
          <w:bCs/>
        </w:rPr>
        <w:t xml:space="preserve">sqlserverhost\namedinstance </w:t>
      </w:r>
      <w:r>
        <w:rPr>
          <w:rFonts w:ascii="Arial" w:hAnsi="Arial" w:cs="Arial"/>
        </w:rPr>
        <w:t xml:space="preserve">during the install. </w:t>
      </w:r>
    </w:p>
    <w:p w:rsidR="00AF25B1" w:rsidRDefault="00AF25B1">
      <w:pPr>
        <w:widowControl w:val="0"/>
        <w:autoSpaceDE w:val="0"/>
        <w:autoSpaceDN w:val="0"/>
        <w:adjustRightInd w:val="0"/>
        <w:rPr>
          <w:rFonts w:ascii="Arial" w:hAnsi="Arial" w:cs="Arial"/>
        </w:rPr>
      </w:pPr>
    </w:p>
    <w:p w:rsidR="00AF25B1" w:rsidRDefault="00AF25B1">
      <w:pPr>
        <w:widowControl w:val="0"/>
        <w:autoSpaceDE w:val="0"/>
        <w:autoSpaceDN w:val="0"/>
        <w:adjustRightInd w:val="0"/>
        <w:rPr>
          <w:rFonts w:ascii="Arial" w:hAnsi="Arial" w:cs="Arial"/>
          <w:b/>
          <w:bCs/>
        </w:rPr>
      </w:pPr>
      <w:r>
        <w:rPr>
          <w:rFonts w:ascii="Arial" w:hAnsi="Arial" w:cs="Arial"/>
          <w:b/>
          <w:bCs/>
        </w:rPr>
        <w:t>Setup/Infrastructure</w:t>
      </w:r>
    </w:p>
    <w:p w:rsidR="00AF25B1" w:rsidRDefault="00AF25B1" w:rsidP="00BA3DC1">
      <w:pPr>
        <w:widowControl w:val="0"/>
        <w:numPr>
          <w:ilvl w:val="0"/>
          <w:numId w:val="16"/>
        </w:numPr>
        <w:tabs>
          <w:tab w:val="left" w:pos="720"/>
        </w:tabs>
        <w:autoSpaceDE w:val="0"/>
        <w:autoSpaceDN w:val="0"/>
        <w:adjustRightInd w:val="0"/>
        <w:ind w:left="720" w:hanging="360"/>
        <w:rPr>
          <w:rFonts w:ascii="Arial" w:hAnsi="Arial" w:cs="Arial"/>
        </w:rPr>
      </w:pPr>
      <w:r>
        <w:rPr>
          <w:rFonts w:ascii="Arial" w:hAnsi="Arial" w:cs="Arial"/>
        </w:rPr>
        <w:t>GoldMine Server setup tested with BlackBerry Unite! No issues were discovered.</w:t>
      </w:r>
    </w:p>
    <w:p w:rsidR="00AF25B1" w:rsidRDefault="00AF25B1">
      <w:pPr>
        <w:widowControl w:val="0"/>
        <w:autoSpaceDE w:val="0"/>
        <w:autoSpaceDN w:val="0"/>
        <w:adjustRightInd w:val="0"/>
        <w:ind w:left="360"/>
        <w:rPr>
          <w:rFonts w:ascii="Arial" w:hAnsi="Arial" w:cs="Arial"/>
        </w:rPr>
      </w:pPr>
    </w:p>
    <w:p w:rsidR="00AF25B1" w:rsidRDefault="00AF25B1" w:rsidP="00BA3DC1">
      <w:pPr>
        <w:widowControl w:val="0"/>
        <w:numPr>
          <w:ilvl w:val="0"/>
          <w:numId w:val="17"/>
        </w:numPr>
        <w:tabs>
          <w:tab w:val="left" w:pos="720"/>
        </w:tabs>
        <w:autoSpaceDE w:val="0"/>
        <w:autoSpaceDN w:val="0"/>
        <w:adjustRightInd w:val="0"/>
        <w:ind w:left="720" w:hanging="360"/>
        <w:rPr>
          <w:rFonts w:ascii="Arial" w:hAnsi="Arial" w:cs="Arial"/>
        </w:rPr>
      </w:pPr>
      <w:r>
        <w:rPr>
          <w:rFonts w:ascii="Arial" w:hAnsi="Arial" w:cs="Arial"/>
        </w:rPr>
        <w:t>Document for setting up DIRECT CONNECT is provided with this release in the docs folder. Use of DIRECT CONNECT allows GoldMine Mobile application on the device to connect to GoldMine Mobile server without the use of BES/MDS.</w:t>
      </w:r>
    </w:p>
    <w:p w:rsidR="00AF25B1" w:rsidRDefault="00AF25B1">
      <w:pPr>
        <w:widowControl w:val="0"/>
        <w:autoSpaceDE w:val="0"/>
        <w:autoSpaceDN w:val="0"/>
        <w:adjustRightInd w:val="0"/>
        <w:rPr>
          <w:rFonts w:ascii="Arial" w:hAnsi="Arial" w:cs="Arial"/>
        </w:rPr>
      </w:pPr>
    </w:p>
    <w:p w:rsidR="00AF25B1" w:rsidRDefault="00AF25B1">
      <w:pPr>
        <w:widowControl w:val="0"/>
        <w:autoSpaceDE w:val="0"/>
        <w:autoSpaceDN w:val="0"/>
        <w:adjustRightInd w:val="0"/>
        <w:rPr>
          <w:rFonts w:ascii="Arial" w:hAnsi="Arial" w:cs="Arial"/>
        </w:rPr>
      </w:pPr>
    </w:p>
    <w:sectPr w:rsidR="00AF25B1" w:rsidSect="00426F55">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20" w:footer="720" w:gutter="0"/>
      <w:cols w:space="720"/>
      <w:noEndnote/>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F25B1" w:rsidRDefault="00AF25B1">
      <w:r>
        <w:separator/>
      </w:r>
    </w:p>
  </w:endnote>
  <w:endnote w:type="continuationSeparator" w:id="0">
    <w:p w:rsidR="00AF25B1" w:rsidRDefault="00AF25B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25B1" w:rsidRDefault="00AF25B1">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25B1" w:rsidRDefault="00AF25B1">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25B1" w:rsidRDefault="00AF25B1">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F25B1" w:rsidRDefault="00AF25B1">
      <w:r>
        <w:separator/>
      </w:r>
    </w:p>
  </w:footnote>
  <w:footnote w:type="continuationSeparator" w:id="0">
    <w:p w:rsidR="00AF25B1" w:rsidRDefault="00AF25B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25B1" w:rsidRDefault="00AF25B1">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25B1" w:rsidRDefault="00AF25B1">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25B1" w:rsidRDefault="00AF25B1">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BD7826"/>
    <w:multiLevelType w:val="hybridMultilevel"/>
    <w:tmpl w:val="49662C98"/>
    <w:lvl w:ilvl="0" w:tplc="0409000F">
      <w:start w:val="1"/>
      <w:numFmt w:val="decimal"/>
      <w:lvlText w:val="%1."/>
      <w:lvlJc w:val="left"/>
      <w:pPr>
        <w:tabs>
          <w:tab w:val="num" w:pos="1800"/>
        </w:tabs>
        <w:ind w:left="1800" w:hanging="360"/>
      </w:pPr>
      <w:rPr>
        <w:rFonts w:cs="Times New Roman"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
    <w:nsid w:val="04683B2A"/>
    <w:multiLevelType w:val="singleLevel"/>
    <w:tmpl w:val="D1C0638E"/>
    <w:lvl w:ilvl="0">
      <w:start w:val="2"/>
      <w:numFmt w:val="decimal"/>
      <w:lvlText w:val="%1"/>
      <w:legacy w:legacy="1" w:legacySpace="0" w:legacyIndent="360"/>
      <w:lvlJc w:val="left"/>
      <w:rPr>
        <w:rFonts w:ascii="Arial" w:hAnsi="Arial" w:cs="Arial" w:hint="default"/>
      </w:rPr>
    </w:lvl>
  </w:abstractNum>
  <w:abstractNum w:abstractNumId="2">
    <w:nsid w:val="0F5E446B"/>
    <w:multiLevelType w:val="singleLevel"/>
    <w:tmpl w:val="01EC048E"/>
    <w:lvl w:ilvl="0">
      <w:start w:val="6"/>
      <w:numFmt w:val="decimal"/>
      <w:lvlText w:val="%1."/>
      <w:legacy w:legacy="1" w:legacySpace="0" w:legacyIndent="360"/>
      <w:lvlJc w:val="left"/>
      <w:rPr>
        <w:rFonts w:ascii="Times New Roman" w:hAnsi="Times New Roman" w:cs="Times New Roman" w:hint="default"/>
      </w:rPr>
    </w:lvl>
  </w:abstractNum>
  <w:abstractNum w:abstractNumId="3">
    <w:nsid w:val="1D9524CF"/>
    <w:multiLevelType w:val="singleLevel"/>
    <w:tmpl w:val="BB427C80"/>
    <w:lvl w:ilvl="0">
      <w:start w:val="4"/>
      <w:numFmt w:val="decimal"/>
      <w:lvlText w:val="%1."/>
      <w:legacy w:legacy="1" w:legacySpace="0" w:legacyIndent="360"/>
      <w:lvlJc w:val="left"/>
      <w:rPr>
        <w:rFonts w:ascii="Times New Roman" w:hAnsi="Times New Roman" w:cs="Times New Roman" w:hint="default"/>
      </w:rPr>
    </w:lvl>
  </w:abstractNum>
  <w:abstractNum w:abstractNumId="4">
    <w:nsid w:val="1EB83088"/>
    <w:multiLevelType w:val="singleLevel"/>
    <w:tmpl w:val="25269A06"/>
    <w:lvl w:ilvl="0">
      <w:start w:val="7"/>
      <w:numFmt w:val="decimal"/>
      <w:lvlText w:val="%1."/>
      <w:legacy w:legacy="1" w:legacySpace="0" w:legacyIndent="360"/>
      <w:lvlJc w:val="left"/>
      <w:rPr>
        <w:rFonts w:ascii="Times New Roman" w:hAnsi="Times New Roman" w:cs="Times New Roman" w:hint="default"/>
      </w:rPr>
    </w:lvl>
  </w:abstractNum>
  <w:abstractNum w:abstractNumId="5">
    <w:nsid w:val="223C0B41"/>
    <w:multiLevelType w:val="hybridMultilevel"/>
    <w:tmpl w:val="CF9047CE"/>
    <w:lvl w:ilvl="0" w:tplc="5F6E88B0">
      <w:start w:val="3"/>
      <w:numFmt w:val="decimal"/>
      <w:lvlText w:val="%1."/>
      <w:lvlJc w:val="left"/>
      <w:pPr>
        <w:tabs>
          <w:tab w:val="num" w:pos="1440"/>
        </w:tabs>
        <w:ind w:left="1440" w:hanging="360"/>
      </w:pPr>
      <w:rPr>
        <w:rFonts w:cs="Times New Roman" w:hint="default"/>
      </w:rPr>
    </w:lvl>
    <w:lvl w:ilvl="1" w:tplc="081C95D4">
      <w:start w:val="2"/>
      <w:numFmt w:val="bullet"/>
      <w:lvlText w:val=""/>
      <w:lvlJc w:val="left"/>
      <w:pPr>
        <w:tabs>
          <w:tab w:val="num" w:pos="2160"/>
        </w:tabs>
        <w:ind w:left="2160" w:hanging="360"/>
      </w:pPr>
      <w:rPr>
        <w:rFonts w:ascii="Symbol" w:eastAsia="Times New Roman" w:hAnsi="Symbol" w:hint="default"/>
      </w:rPr>
    </w:lvl>
    <w:lvl w:ilvl="2" w:tplc="0409001B" w:tentative="1">
      <w:start w:val="1"/>
      <w:numFmt w:val="lowerRoman"/>
      <w:lvlText w:val="%3."/>
      <w:lvlJc w:val="right"/>
      <w:pPr>
        <w:tabs>
          <w:tab w:val="num" w:pos="2880"/>
        </w:tabs>
        <w:ind w:left="2880" w:hanging="180"/>
      </w:pPr>
      <w:rPr>
        <w:rFonts w:cs="Times New Roman"/>
      </w:rPr>
    </w:lvl>
    <w:lvl w:ilvl="3" w:tplc="0409000F" w:tentative="1">
      <w:start w:val="1"/>
      <w:numFmt w:val="decimal"/>
      <w:lvlText w:val="%4."/>
      <w:lvlJc w:val="left"/>
      <w:pPr>
        <w:tabs>
          <w:tab w:val="num" w:pos="3600"/>
        </w:tabs>
        <w:ind w:left="3600" w:hanging="360"/>
      </w:pPr>
      <w:rPr>
        <w:rFonts w:cs="Times New Roman"/>
      </w:rPr>
    </w:lvl>
    <w:lvl w:ilvl="4" w:tplc="04090019" w:tentative="1">
      <w:start w:val="1"/>
      <w:numFmt w:val="lowerLetter"/>
      <w:lvlText w:val="%5."/>
      <w:lvlJc w:val="left"/>
      <w:pPr>
        <w:tabs>
          <w:tab w:val="num" w:pos="4320"/>
        </w:tabs>
        <w:ind w:left="4320" w:hanging="360"/>
      </w:pPr>
      <w:rPr>
        <w:rFonts w:cs="Times New Roman"/>
      </w:rPr>
    </w:lvl>
    <w:lvl w:ilvl="5" w:tplc="0409001B" w:tentative="1">
      <w:start w:val="1"/>
      <w:numFmt w:val="lowerRoman"/>
      <w:lvlText w:val="%6."/>
      <w:lvlJc w:val="right"/>
      <w:pPr>
        <w:tabs>
          <w:tab w:val="num" w:pos="5040"/>
        </w:tabs>
        <w:ind w:left="5040" w:hanging="180"/>
      </w:pPr>
      <w:rPr>
        <w:rFonts w:cs="Times New Roman"/>
      </w:rPr>
    </w:lvl>
    <w:lvl w:ilvl="6" w:tplc="0409000F" w:tentative="1">
      <w:start w:val="1"/>
      <w:numFmt w:val="decimal"/>
      <w:lvlText w:val="%7."/>
      <w:lvlJc w:val="left"/>
      <w:pPr>
        <w:tabs>
          <w:tab w:val="num" w:pos="5760"/>
        </w:tabs>
        <w:ind w:left="5760" w:hanging="360"/>
      </w:pPr>
      <w:rPr>
        <w:rFonts w:cs="Times New Roman"/>
      </w:rPr>
    </w:lvl>
    <w:lvl w:ilvl="7" w:tplc="04090019" w:tentative="1">
      <w:start w:val="1"/>
      <w:numFmt w:val="lowerLetter"/>
      <w:lvlText w:val="%8."/>
      <w:lvlJc w:val="left"/>
      <w:pPr>
        <w:tabs>
          <w:tab w:val="num" w:pos="6480"/>
        </w:tabs>
        <w:ind w:left="6480" w:hanging="360"/>
      </w:pPr>
      <w:rPr>
        <w:rFonts w:cs="Times New Roman"/>
      </w:rPr>
    </w:lvl>
    <w:lvl w:ilvl="8" w:tplc="0409001B" w:tentative="1">
      <w:start w:val="1"/>
      <w:numFmt w:val="lowerRoman"/>
      <w:lvlText w:val="%9."/>
      <w:lvlJc w:val="right"/>
      <w:pPr>
        <w:tabs>
          <w:tab w:val="num" w:pos="7200"/>
        </w:tabs>
        <w:ind w:left="7200" w:hanging="180"/>
      </w:pPr>
      <w:rPr>
        <w:rFonts w:cs="Times New Roman"/>
      </w:rPr>
    </w:lvl>
  </w:abstractNum>
  <w:abstractNum w:abstractNumId="6">
    <w:nsid w:val="262C2A8A"/>
    <w:multiLevelType w:val="singleLevel"/>
    <w:tmpl w:val="342A8188"/>
    <w:lvl w:ilvl="0">
      <w:start w:val="1"/>
      <w:numFmt w:val="decimal"/>
      <w:lvlText w:val="%1."/>
      <w:legacy w:legacy="1" w:legacySpace="0" w:legacyIndent="360"/>
      <w:lvlJc w:val="left"/>
      <w:rPr>
        <w:rFonts w:ascii="Times New Roman" w:hAnsi="Times New Roman" w:cs="Times New Roman" w:hint="default"/>
      </w:rPr>
    </w:lvl>
  </w:abstractNum>
  <w:abstractNum w:abstractNumId="7">
    <w:nsid w:val="2B8264F5"/>
    <w:multiLevelType w:val="singleLevel"/>
    <w:tmpl w:val="D36C6804"/>
    <w:lvl w:ilvl="0">
      <w:start w:val="1"/>
      <w:numFmt w:val="decimal"/>
      <w:lvlText w:val="%1."/>
      <w:legacy w:legacy="1" w:legacySpace="0" w:legacyIndent="360"/>
      <w:lvlJc w:val="left"/>
      <w:rPr>
        <w:rFonts w:ascii="Arial" w:hAnsi="Arial" w:cs="Arial" w:hint="default"/>
      </w:rPr>
    </w:lvl>
  </w:abstractNum>
  <w:abstractNum w:abstractNumId="8">
    <w:nsid w:val="3A004290"/>
    <w:multiLevelType w:val="singleLevel"/>
    <w:tmpl w:val="8A78A472"/>
    <w:lvl w:ilvl="0">
      <w:start w:val="3"/>
      <w:numFmt w:val="decimal"/>
      <w:lvlText w:val="%1."/>
      <w:legacy w:legacy="1" w:legacySpace="0" w:legacyIndent="360"/>
      <w:lvlJc w:val="left"/>
      <w:rPr>
        <w:rFonts w:ascii="Times New Roman" w:hAnsi="Times New Roman" w:cs="Times New Roman" w:hint="default"/>
      </w:rPr>
    </w:lvl>
  </w:abstractNum>
  <w:abstractNum w:abstractNumId="9">
    <w:nsid w:val="3D517C04"/>
    <w:multiLevelType w:val="hybridMultilevel"/>
    <w:tmpl w:val="39DC332A"/>
    <w:lvl w:ilvl="0" w:tplc="2C0C1F12">
      <w:start w:val="1"/>
      <w:numFmt w:val="decimal"/>
      <w:lvlText w:val="%1."/>
      <w:lvlJc w:val="left"/>
      <w:pPr>
        <w:tabs>
          <w:tab w:val="num" w:pos="720"/>
        </w:tabs>
        <w:ind w:left="720" w:hanging="360"/>
      </w:pPr>
      <w:rPr>
        <w:rFonts w:cs="Times New Roman"/>
        <w:b w:val="0"/>
      </w:rPr>
    </w:lvl>
    <w:lvl w:ilvl="1" w:tplc="04090001">
      <w:start w:val="1"/>
      <w:numFmt w:val="bullet"/>
      <w:lvlText w:val=""/>
      <w:lvlJc w:val="left"/>
      <w:pPr>
        <w:tabs>
          <w:tab w:val="num" w:pos="1440"/>
        </w:tabs>
        <w:ind w:left="1440" w:hanging="360"/>
      </w:pPr>
      <w:rPr>
        <w:rFonts w:ascii="Symbol" w:hAnsi="Symbol" w:hint="default"/>
      </w:rPr>
    </w:lvl>
    <w:lvl w:ilvl="2" w:tplc="04090001">
      <w:start w:val="1"/>
      <w:numFmt w:val="bullet"/>
      <w:lvlText w:val=""/>
      <w:lvlJc w:val="left"/>
      <w:pPr>
        <w:tabs>
          <w:tab w:val="num" w:pos="2340"/>
        </w:tabs>
        <w:ind w:left="2340" w:hanging="360"/>
      </w:pPr>
      <w:rPr>
        <w:rFonts w:ascii="Symbol" w:hAnsi="Symbol" w:hint="default"/>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
    <w:nsid w:val="41D262DF"/>
    <w:multiLevelType w:val="hybridMultilevel"/>
    <w:tmpl w:val="C3C02384"/>
    <w:lvl w:ilvl="0" w:tplc="0409000F">
      <w:start w:val="1"/>
      <w:numFmt w:val="decimal"/>
      <w:lvlText w:val="%1."/>
      <w:lvlJc w:val="left"/>
      <w:pPr>
        <w:ind w:left="1440" w:hanging="360"/>
      </w:pPr>
      <w:rPr>
        <w:rFonts w:cs="Times New Roman"/>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11">
    <w:nsid w:val="43AB2CD6"/>
    <w:multiLevelType w:val="singleLevel"/>
    <w:tmpl w:val="89446C56"/>
    <w:lvl w:ilvl="0">
      <w:start w:val="2"/>
      <w:numFmt w:val="decimal"/>
      <w:lvlText w:val="%1."/>
      <w:legacy w:legacy="1" w:legacySpace="0" w:legacyIndent="360"/>
      <w:lvlJc w:val="left"/>
      <w:rPr>
        <w:rFonts w:ascii="Arial" w:hAnsi="Arial" w:cs="Arial" w:hint="default"/>
      </w:rPr>
    </w:lvl>
  </w:abstractNum>
  <w:abstractNum w:abstractNumId="12">
    <w:nsid w:val="4A7D517F"/>
    <w:multiLevelType w:val="hybridMultilevel"/>
    <w:tmpl w:val="F190E082"/>
    <w:lvl w:ilvl="0" w:tplc="690EB6F4">
      <w:start w:val="1"/>
      <w:numFmt w:val="decimal"/>
      <w:lvlText w:val="%1."/>
      <w:lvlJc w:val="left"/>
      <w:pPr>
        <w:tabs>
          <w:tab w:val="num" w:pos="1080"/>
        </w:tabs>
        <w:ind w:left="1080" w:hanging="360"/>
      </w:pPr>
      <w:rPr>
        <w:rFonts w:cs="Times New Roman" w:hint="default"/>
      </w:rPr>
    </w:lvl>
    <w:lvl w:ilvl="1" w:tplc="E90C0398">
      <w:start w:val="1"/>
      <w:numFmt w:val="decimal"/>
      <w:lvlText w:val="%2"/>
      <w:lvlJc w:val="left"/>
      <w:pPr>
        <w:tabs>
          <w:tab w:val="num" w:pos="1440"/>
        </w:tabs>
        <w:ind w:left="1440"/>
      </w:pPr>
      <w:rPr>
        <w:rFonts w:ascii="Arial" w:hAnsi="Arial" w:cs="Arial" w:hint="default"/>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13">
    <w:nsid w:val="4C580181"/>
    <w:multiLevelType w:val="hybridMultilevel"/>
    <w:tmpl w:val="5916F654"/>
    <w:lvl w:ilvl="0" w:tplc="0409000F">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nsid w:val="51916DE5"/>
    <w:multiLevelType w:val="singleLevel"/>
    <w:tmpl w:val="D36C6804"/>
    <w:lvl w:ilvl="0">
      <w:start w:val="1"/>
      <w:numFmt w:val="decimal"/>
      <w:lvlText w:val="%1."/>
      <w:legacy w:legacy="1" w:legacySpace="0" w:legacyIndent="360"/>
      <w:lvlJc w:val="left"/>
      <w:rPr>
        <w:rFonts w:ascii="Arial" w:hAnsi="Arial" w:cs="Arial" w:hint="default"/>
      </w:rPr>
    </w:lvl>
  </w:abstractNum>
  <w:abstractNum w:abstractNumId="15">
    <w:nsid w:val="52596E05"/>
    <w:multiLevelType w:val="hybridMultilevel"/>
    <w:tmpl w:val="F93AAE0C"/>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529441F8"/>
    <w:multiLevelType w:val="hybridMultilevel"/>
    <w:tmpl w:val="1436A066"/>
    <w:lvl w:ilvl="0" w:tplc="40882D34">
      <w:start w:val="1"/>
      <w:numFmt w:val="decimal"/>
      <w:lvlText w:val="%1"/>
      <w:lvlJc w:val="left"/>
      <w:pPr>
        <w:tabs>
          <w:tab w:val="num" w:pos="1080"/>
        </w:tabs>
        <w:ind w:left="1080"/>
      </w:pPr>
      <w:rPr>
        <w:rFonts w:ascii="Arial" w:hAnsi="Arial" w:cs="Arial" w:hint="default"/>
      </w:rPr>
    </w:lvl>
    <w:lvl w:ilvl="1" w:tplc="04090019" w:tentative="1">
      <w:start w:val="1"/>
      <w:numFmt w:val="lowerLetter"/>
      <w:lvlText w:val="%2."/>
      <w:lvlJc w:val="left"/>
      <w:pPr>
        <w:tabs>
          <w:tab w:val="num" w:pos="2520"/>
        </w:tabs>
        <w:ind w:left="2520" w:hanging="360"/>
      </w:pPr>
      <w:rPr>
        <w:rFonts w:cs="Times New Roman"/>
      </w:rPr>
    </w:lvl>
    <w:lvl w:ilvl="2" w:tplc="0409001B" w:tentative="1">
      <w:start w:val="1"/>
      <w:numFmt w:val="lowerRoman"/>
      <w:lvlText w:val="%3."/>
      <w:lvlJc w:val="right"/>
      <w:pPr>
        <w:tabs>
          <w:tab w:val="num" w:pos="3240"/>
        </w:tabs>
        <w:ind w:left="3240" w:hanging="180"/>
      </w:pPr>
      <w:rPr>
        <w:rFonts w:cs="Times New Roman"/>
      </w:rPr>
    </w:lvl>
    <w:lvl w:ilvl="3" w:tplc="0409000F" w:tentative="1">
      <w:start w:val="1"/>
      <w:numFmt w:val="decimal"/>
      <w:lvlText w:val="%4."/>
      <w:lvlJc w:val="left"/>
      <w:pPr>
        <w:tabs>
          <w:tab w:val="num" w:pos="3960"/>
        </w:tabs>
        <w:ind w:left="3960" w:hanging="360"/>
      </w:pPr>
      <w:rPr>
        <w:rFonts w:cs="Times New Roman"/>
      </w:rPr>
    </w:lvl>
    <w:lvl w:ilvl="4" w:tplc="04090019" w:tentative="1">
      <w:start w:val="1"/>
      <w:numFmt w:val="lowerLetter"/>
      <w:lvlText w:val="%5."/>
      <w:lvlJc w:val="left"/>
      <w:pPr>
        <w:tabs>
          <w:tab w:val="num" w:pos="4680"/>
        </w:tabs>
        <w:ind w:left="4680" w:hanging="360"/>
      </w:pPr>
      <w:rPr>
        <w:rFonts w:cs="Times New Roman"/>
      </w:rPr>
    </w:lvl>
    <w:lvl w:ilvl="5" w:tplc="0409001B" w:tentative="1">
      <w:start w:val="1"/>
      <w:numFmt w:val="lowerRoman"/>
      <w:lvlText w:val="%6."/>
      <w:lvlJc w:val="right"/>
      <w:pPr>
        <w:tabs>
          <w:tab w:val="num" w:pos="5400"/>
        </w:tabs>
        <w:ind w:left="5400" w:hanging="180"/>
      </w:pPr>
      <w:rPr>
        <w:rFonts w:cs="Times New Roman"/>
      </w:rPr>
    </w:lvl>
    <w:lvl w:ilvl="6" w:tplc="0409000F" w:tentative="1">
      <w:start w:val="1"/>
      <w:numFmt w:val="decimal"/>
      <w:lvlText w:val="%7."/>
      <w:lvlJc w:val="left"/>
      <w:pPr>
        <w:tabs>
          <w:tab w:val="num" w:pos="6120"/>
        </w:tabs>
        <w:ind w:left="6120" w:hanging="360"/>
      </w:pPr>
      <w:rPr>
        <w:rFonts w:cs="Times New Roman"/>
      </w:rPr>
    </w:lvl>
    <w:lvl w:ilvl="7" w:tplc="04090019" w:tentative="1">
      <w:start w:val="1"/>
      <w:numFmt w:val="lowerLetter"/>
      <w:lvlText w:val="%8."/>
      <w:lvlJc w:val="left"/>
      <w:pPr>
        <w:tabs>
          <w:tab w:val="num" w:pos="6840"/>
        </w:tabs>
        <w:ind w:left="6840" w:hanging="360"/>
      </w:pPr>
      <w:rPr>
        <w:rFonts w:cs="Times New Roman"/>
      </w:rPr>
    </w:lvl>
    <w:lvl w:ilvl="8" w:tplc="0409001B" w:tentative="1">
      <w:start w:val="1"/>
      <w:numFmt w:val="lowerRoman"/>
      <w:lvlText w:val="%9."/>
      <w:lvlJc w:val="right"/>
      <w:pPr>
        <w:tabs>
          <w:tab w:val="num" w:pos="7560"/>
        </w:tabs>
        <w:ind w:left="7560" w:hanging="180"/>
      </w:pPr>
      <w:rPr>
        <w:rFonts w:cs="Times New Roman"/>
      </w:rPr>
    </w:lvl>
  </w:abstractNum>
  <w:abstractNum w:abstractNumId="17">
    <w:nsid w:val="53065874"/>
    <w:multiLevelType w:val="singleLevel"/>
    <w:tmpl w:val="89446C56"/>
    <w:lvl w:ilvl="0">
      <w:start w:val="2"/>
      <w:numFmt w:val="decimal"/>
      <w:lvlText w:val="%1."/>
      <w:legacy w:legacy="1" w:legacySpace="0" w:legacyIndent="360"/>
      <w:lvlJc w:val="left"/>
      <w:rPr>
        <w:rFonts w:ascii="Arial" w:hAnsi="Arial" w:cs="Arial" w:hint="default"/>
      </w:rPr>
    </w:lvl>
  </w:abstractNum>
  <w:abstractNum w:abstractNumId="18">
    <w:nsid w:val="5A5421CC"/>
    <w:multiLevelType w:val="singleLevel"/>
    <w:tmpl w:val="D36C6804"/>
    <w:lvl w:ilvl="0">
      <w:start w:val="1"/>
      <w:numFmt w:val="decimal"/>
      <w:lvlText w:val="%1."/>
      <w:legacy w:legacy="1" w:legacySpace="0" w:legacyIndent="360"/>
      <w:lvlJc w:val="left"/>
      <w:rPr>
        <w:rFonts w:ascii="Arial" w:hAnsi="Arial" w:cs="Arial" w:hint="default"/>
      </w:rPr>
    </w:lvl>
  </w:abstractNum>
  <w:abstractNum w:abstractNumId="19">
    <w:nsid w:val="5CB42DB5"/>
    <w:multiLevelType w:val="singleLevel"/>
    <w:tmpl w:val="D1C0638E"/>
    <w:lvl w:ilvl="0">
      <w:start w:val="1"/>
      <w:numFmt w:val="decimal"/>
      <w:lvlText w:val="%1"/>
      <w:legacy w:legacy="1" w:legacySpace="0" w:legacyIndent="360"/>
      <w:lvlJc w:val="left"/>
      <w:rPr>
        <w:rFonts w:ascii="Arial" w:hAnsi="Arial" w:cs="Arial" w:hint="default"/>
      </w:rPr>
    </w:lvl>
  </w:abstractNum>
  <w:abstractNum w:abstractNumId="20">
    <w:nsid w:val="60270075"/>
    <w:multiLevelType w:val="singleLevel"/>
    <w:tmpl w:val="D1C0638E"/>
    <w:lvl w:ilvl="0">
      <w:start w:val="1"/>
      <w:numFmt w:val="decimal"/>
      <w:lvlText w:val="%1"/>
      <w:legacy w:legacy="1" w:legacySpace="0" w:legacyIndent="360"/>
      <w:lvlJc w:val="left"/>
      <w:rPr>
        <w:rFonts w:ascii="Arial" w:hAnsi="Arial" w:cs="Arial" w:hint="default"/>
      </w:rPr>
    </w:lvl>
  </w:abstractNum>
  <w:abstractNum w:abstractNumId="21">
    <w:nsid w:val="61512071"/>
    <w:multiLevelType w:val="singleLevel"/>
    <w:tmpl w:val="D36C6804"/>
    <w:lvl w:ilvl="0">
      <w:start w:val="1"/>
      <w:numFmt w:val="decimal"/>
      <w:lvlText w:val="%1."/>
      <w:legacy w:legacy="1" w:legacySpace="0" w:legacyIndent="360"/>
      <w:lvlJc w:val="left"/>
      <w:rPr>
        <w:rFonts w:ascii="Arial" w:hAnsi="Arial" w:cs="Arial" w:hint="default"/>
      </w:rPr>
    </w:lvl>
  </w:abstractNum>
  <w:abstractNum w:abstractNumId="22">
    <w:nsid w:val="6B765C1E"/>
    <w:multiLevelType w:val="singleLevel"/>
    <w:tmpl w:val="547EE76A"/>
    <w:lvl w:ilvl="0">
      <w:start w:val="2"/>
      <w:numFmt w:val="decimal"/>
      <w:lvlText w:val="%1."/>
      <w:legacy w:legacy="1" w:legacySpace="0" w:legacyIndent="360"/>
      <w:lvlJc w:val="left"/>
      <w:rPr>
        <w:rFonts w:ascii="Times New Roman" w:hAnsi="Times New Roman" w:cs="Times New Roman" w:hint="default"/>
      </w:rPr>
    </w:lvl>
  </w:abstractNum>
  <w:abstractNum w:abstractNumId="23">
    <w:nsid w:val="6EE17ABF"/>
    <w:multiLevelType w:val="singleLevel"/>
    <w:tmpl w:val="8304C43E"/>
    <w:lvl w:ilvl="0">
      <w:start w:val="5"/>
      <w:numFmt w:val="decimal"/>
      <w:lvlText w:val="%1."/>
      <w:legacy w:legacy="1" w:legacySpace="0" w:legacyIndent="360"/>
      <w:lvlJc w:val="left"/>
      <w:rPr>
        <w:rFonts w:ascii="Times New Roman" w:hAnsi="Times New Roman" w:cs="Times New Roman" w:hint="default"/>
      </w:rPr>
    </w:lvl>
  </w:abstractNum>
  <w:abstractNum w:abstractNumId="24">
    <w:nsid w:val="72CE25F1"/>
    <w:multiLevelType w:val="hybridMultilevel"/>
    <w:tmpl w:val="7F30B42E"/>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num w:numId="1">
    <w:abstractNumId w:val="19"/>
  </w:num>
  <w:num w:numId="2">
    <w:abstractNumId w:val="20"/>
  </w:num>
  <w:num w:numId="3">
    <w:abstractNumId w:val="20"/>
    <w:lvlOverride w:ilvl="0">
      <w:lvl w:ilvl="0">
        <w:start w:val="2"/>
        <w:numFmt w:val="decimal"/>
        <w:lvlText w:val="%1"/>
        <w:legacy w:legacy="1" w:legacySpace="0" w:legacyIndent="360"/>
        <w:lvlJc w:val="left"/>
        <w:rPr>
          <w:rFonts w:ascii="Arial" w:hAnsi="Arial" w:cs="Arial" w:hint="default"/>
        </w:rPr>
      </w:lvl>
    </w:lvlOverride>
  </w:num>
  <w:num w:numId="4">
    <w:abstractNumId w:val="1"/>
    <w:lvlOverride w:ilvl="0">
      <w:lvl w:ilvl="0">
        <w:start w:val="3"/>
        <w:numFmt w:val="decimal"/>
        <w:lvlText w:val="%1"/>
        <w:legacy w:legacy="1" w:legacySpace="0" w:legacyIndent="360"/>
        <w:lvlJc w:val="left"/>
        <w:rPr>
          <w:rFonts w:ascii="Arial" w:hAnsi="Arial" w:cs="Arial" w:hint="default"/>
        </w:rPr>
      </w:lvl>
    </w:lvlOverride>
  </w:num>
  <w:num w:numId="5">
    <w:abstractNumId w:val="6"/>
  </w:num>
  <w:num w:numId="6">
    <w:abstractNumId w:val="22"/>
  </w:num>
  <w:num w:numId="7">
    <w:abstractNumId w:val="8"/>
  </w:num>
  <w:num w:numId="8">
    <w:abstractNumId w:val="3"/>
  </w:num>
  <w:num w:numId="9">
    <w:abstractNumId w:val="23"/>
  </w:num>
  <w:num w:numId="10">
    <w:abstractNumId w:val="2"/>
  </w:num>
  <w:num w:numId="11">
    <w:abstractNumId w:val="4"/>
  </w:num>
  <w:num w:numId="12">
    <w:abstractNumId w:val="7"/>
  </w:num>
  <w:num w:numId="13">
    <w:abstractNumId w:val="21"/>
  </w:num>
  <w:num w:numId="14">
    <w:abstractNumId w:val="11"/>
  </w:num>
  <w:num w:numId="15">
    <w:abstractNumId w:val="18"/>
  </w:num>
  <w:num w:numId="16">
    <w:abstractNumId w:val="14"/>
  </w:num>
  <w:num w:numId="17">
    <w:abstractNumId w:val="17"/>
  </w:num>
  <w:num w:numId="18">
    <w:abstractNumId w:val="5"/>
  </w:num>
  <w:num w:numId="19">
    <w:abstractNumId w:val="9"/>
  </w:num>
  <w:num w:numId="20">
    <w:abstractNumId w:val="12"/>
  </w:num>
  <w:num w:numId="21">
    <w:abstractNumId w:val="0"/>
  </w:num>
  <w:num w:numId="22">
    <w:abstractNumId w:val="16"/>
  </w:num>
  <w:num w:numId="23">
    <w:abstractNumId w:val="13"/>
  </w:num>
  <w:num w:numId="24">
    <w:abstractNumId w:val="24"/>
  </w:num>
  <w:num w:numId="25">
    <w:abstractNumId w:val="15"/>
  </w:num>
  <w:num w:numId="26">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stylePaneFormatFilter w:val="3F01"/>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A3DC1"/>
    <w:rsid w:val="00050FEE"/>
    <w:rsid w:val="000630CC"/>
    <w:rsid w:val="000751DD"/>
    <w:rsid w:val="00082413"/>
    <w:rsid w:val="000B7249"/>
    <w:rsid w:val="00181F42"/>
    <w:rsid w:val="001D7DF4"/>
    <w:rsid w:val="0034009C"/>
    <w:rsid w:val="00377367"/>
    <w:rsid w:val="00426F55"/>
    <w:rsid w:val="00444D25"/>
    <w:rsid w:val="004D146E"/>
    <w:rsid w:val="00555226"/>
    <w:rsid w:val="00566FB7"/>
    <w:rsid w:val="005766C8"/>
    <w:rsid w:val="00583B72"/>
    <w:rsid w:val="005D541B"/>
    <w:rsid w:val="006A1537"/>
    <w:rsid w:val="007A52E0"/>
    <w:rsid w:val="007C3159"/>
    <w:rsid w:val="00902C48"/>
    <w:rsid w:val="00913904"/>
    <w:rsid w:val="009249DC"/>
    <w:rsid w:val="009B6D2A"/>
    <w:rsid w:val="00A0701E"/>
    <w:rsid w:val="00A4359A"/>
    <w:rsid w:val="00AF25B1"/>
    <w:rsid w:val="00B42D7D"/>
    <w:rsid w:val="00B73B6B"/>
    <w:rsid w:val="00BA3DC1"/>
    <w:rsid w:val="00BB3B60"/>
    <w:rsid w:val="00CF438C"/>
    <w:rsid w:val="00D00D32"/>
    <w:rsid w:val="00DB3B0F"/>
    <w:rsid w:val="00F130D3"/>
    <w:rsid w:val="00F2371C"/>
    <w:rsid w:val="00F521F5"/>
    <w:rsid w:val="00F82E2D"/>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plac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55226"/>
    <w:rPr>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TMLPreformatted">
    <w:name w:val="HTML Preformatted"/>
    <w:basedOn w:val="Normal"/>
    <w:link w:val="HTMLPreformattedChar"/>
    <w:uiPriority w:val="99"/>
    <w:rsid w:val="006A15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locked/>
    <w:rPr>
      <w:rFonts w:ascii="Courier New" w:hAnsi="Courier New" w:cs="Courier New"/>
      <w:sz w:val="20"/>
      <w:szCs w:val="20"/>
    </w:rPr>
  </w:style>
  <w:style w:type="paragraph" w:styleId="ListParagraph">
    <w:name w:val="List Paragraph"/>
    <w:basedOn w:val="Normal"/>
    <w:uiPriority w:val="99"/>
    <w:qFormat/>
    <w:rsid w:val="00F130D3"/>
    <w:pPr>
      <w:ind w:left="720"/>
    </w:pPr>
  </w:style>
  <w:style w:type="paragraph" w:styleId="Header">
    <w:name w:val="header"/>
    <w:basedOn w:val="Normal"/>
    <w:link w:val="HeaderChar"/>
    <w:uiPriority w:val="99"/>
    <w:rsid w:val="001D7DF4"/>
    <w:pPr>
      <w:tabs>
        <w:tab w:val="center" w:pos="4320"/>
        <w:tab w:val="right" w:pos="8640"/>
      </w:tabs>
    </w:pPr>
  </w:style>
  <w:style w:type="character" w:customStyle="1" w:styleId="HeaderChar">
    <w:name w:val="Header Char"/>
    <w:basedOn w:val="DefaultParagraphFont"/>
    <w:link w:val="Header"/>
    <w:uiPriority w:val="99"/>
    <w:semiHidden/>
    <w:locked/>
    <w:rPr>
      <w:rFonts w:cs="Times New Roman"/>
      <w:sz w:val="24"/>
      <w:szCs w:val="24"/>
    </w:rPr>
  </w:style>
  <w:style w:type="paragraph" w:styleId="Footer">
    <w:name w:val="footer"/>
    <w:basedOn w:val="Normal"/>
    <w:link w:val="FooterChar"/>
    <w:uiPriority w:val="99"/>
    <w:rsid w:val="001D7DF4"/>
    <w:pPr>
      <w:tabs>
        <w:tab w:val="center" w:pos="4320"/>
        <w:tab w:val="right" w:pos="8640"/>
      </w:tabs>
    </w:pPr>
  </w:style>
  <w:style w:type="character" w:customStyle="1" w:styleId="FooterChar">
    <w:name w:val="Footer Char"/>
    <w:basedOn w:val="DefaultParagraphFont"/>
    <w:link w:val="Footer"/>
    <w:uiPriority w:val="99"/>
    <w:semiHidden/>
    <w:locked/>
    <w:rPr>
      <w:rFonts w:cs="Times New Roman"/>
      <w:sz w:val="24"/>
      <w:szCs w:val="24"/>
    </w:rPr>
  </w:style>
</w:styles>
</file>

<file path=word/webSettings.xml><?xml version="1.0" encoding="utf-8"?>
<w:webSettings xmlns:r="http://schemas.openxmlformats.org/officeDocument/2006/relationships" xmlns:w="http://schemas.openxmlformats.org/wordprocessingml/2006/main">
  <w:divs>
    <w:div w:id="887574950">
      <w:marLeft w:val="0"/>
      <w:marRight w:val="0"/>
      <w:marTop w:val="0"/>
      <w:marBottom w:val="0"/>
      <w:divBdr>
        <w:top w:val="none" w:sz="0" w:space="0" w:color="auto"/>
        <w:left w:val="none" w:sz="0" w:space="0" w:color="auto"/>
        <w:bottom w:val="none" w:sz="0" w:space="0" w:color="auto"/>
        <w:right w:val="none" w:sz="0" w:space="0" w:color="auto"/>
      </w:divBdr>
      <w:divsChild>
        <w:div w:id="887574949">
          <w:marLeft w:val="0"/>
          <w:marRight w:val="0"/>
          <w:marTop w:val="0"/>
          <w:marBottom w:val="0"/>
          <w:divBdr>
            <w:top w:val="none" w:sz="0" w:space="0" w:color="auto"/>
            <w:left w:val="none" w:sz="0" w:space="0" w:color="auto"/>
            <w:bottom w:val="none" w:sz="0" w:space="0" w:color="auto"/>
            <w:right w:val="none" w:sz="0" w:space="0" w:color="auto"/>
          </w:divBdr>
        </w:div>
      </w:divsChild>
    </w:div>
    <w:div w:id="887574951">
      <w:marLeft w:val="0"/>
      <w:marRight w:val="0"/>
      <w:marTop w:val="0"/>
      <w:marBottom w:val="0"/>
      <w:divBdr>
        <w:top w:val="none" w:sz="0" w:space="0" w:color="auto"/>
        <w:left w:val="none" w:sz="0" w:space="0" w:color="auto"/>
        <w:bottom w:val="none" w:sz="0" w:space="0" w:color="auto"/>
        <w:right w:val="none" w:sz="0" w:space="0" w:color="auto"/>
      </w:divBdr>
    </w:div>
    <w:div w:id="887574952">
      <w:marLeft w:val="0"/>
      <w:marRight w:val="0"/>
      <w:marTop w:val="0"/>
      <w:marBottom w:val="0"/>
      <w:divBdr>
        <w:top w:val="none" w:sz="0" w:space="0" w:color="auto"/>
        <w:left w:val="none" w:sz="0" w:space="0" w:color="auto"/>
        <w:bottom w:val="none" w:sz="0" w:space="0" w:color="auto"/>
        <w:right w:val="none" w:sz="0" w:space="0" w:color="auto"/>
      </w:divBdr>
    </w:div>
    <w:div w:id="88757495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C6C6C6"/>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0</TotalTime>
  <Pages>6</Pages>
  <Words>1121</Words>
  <Characters>6393</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12/18/2008</dc:title>
  <dc:subject/>
  <dc:creator>MGeorge</dc:creator>
  <cp:keywords/>
  <dc:description/>
  <cp:lastModifiedBy>FrontRange Solutions</cp:lastModifiedBy>
  <cp:revision>2</cp:revision>
  <dcterms:created xsi:type="dcterms:W3CDTF">2009-08-26T21:00:00Z</dcterms:created>
  <dcterms:modified xsi:type="dcterms:W3CDTF">2009-08-26T21:00:00Z</dcterms:modified>
</cp:coreProperties>
</file>